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el Análisis de Artículos Científicos en Temas Agropecuarios, Silvopastoriles y Apícolas Sostenibles en Zootecnia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Agropecuarias | Zootecnia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fundamentado que realizan los estudiantes universitarios sobre artículos científicos relacionados con la sostenibilidad en los ámbitos agropecuario, silvopastoril y apícola. Cada criterio describe el desempeño esperado para alcanzar los objetivos de la tarea, promoviendo además la integración de perspectivas de Diversidad, Equidad e Inclusión (DEI) en el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el Análisis de Artículos Científicos en Temas Agropecuarios, Silvopastoriles y Apícolas Sostenibles en Zootecnia</w:t>
      </w:r>
    </w:p>
    <w:p>
      <w:pPr/>
      <w:r>
        <w:rPr/>
        <w:t xml:space="preserve">Esta rúbrica está diseñada para evaluar el análisis crítico y fundamentado que realizan los estudiantes universitarios sobre artículos científicos relacionados con la sostenibilidad en los ámbitos agropecuario, silvopastoril y apícola. Cada criterio describe el desempeño esperado para alcanzar los objetivos de la tarea, promoviendo además la integración de perspectivas de Diversidad, Equidad e Inclusión (DEI) en el análisis.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 científico</w:t>
            </w:r>
            <w:br/>
            <w:r>
              <w:rPr/>
              <w:t xml:space="preserve">Demuestra entendimiento claro y preciso de los conceptos y resultados del artículo.</w:t>
            </w:r>
          </w:p>
        </w:tc>
        <w:tc>
          <w:tcPr>
            <w:noWrap/>
          </w:tcPr>
          <w:p>
            <w:pPr/>
            <w:r>
              <w:rPr/>
              <w:t xml:space="preserve">Explica con claridad los principales hallazgos y metodología, evidenciando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confusiones o lagunas en la explicación de conceptos clave o resultados del artículo.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Evalúa la validez, relevancia y limitaciones del estudio con argumentos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fortalezas y debilidades del artículo con justificaciones claras y bien sustentadas.</w:t>
            </w:r>
          </w:p>
        </w:tc>
        <w:tc>
          <w:tcPr>
            <w:noWrap/>
          </w:tcPr>
          <w:p>
            <w:pPr/>
            <w:r>
              <w:rPr/>
              <w:t xml:space="preserve">Realiza comentarios superficiales o sin base crítica sobre el contenido o metodología del artículo.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en sostenibilidad agropecuaria, silvopastoril y apícola</w:t>
            </w:r>
            <w:br/>
            <w:r>
              <w:rPr/>
              <w:t xml:space="preserve">Relaciona el contenido con prácticas y principios sostenibles del sector.</w:t>
            </w:r>
          </w:p>
        </w:tc>
        <w:tc>
          <w:tcPr>
            <w:noWrap/>
          </w:tcPr>
          <w:p>
            <w:pPr/>
            <w:r>
              <w:rPr/>
              <w:t xml:space="preserve">Integra adecuadamente conceptos de sostenibilidad y su impacto en la zootecnia aplicada.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claras entre el artículo y los principios o prácticas sostenibles.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Reconoce y valora la diversidad de actores y contextos en la problemática analizada.</w:t>
            </w:r>
          </w:p>
        </w:tc>
        <w:tc>
          <w:tcPr>
            <w:noWrap/>
          </w:tcPr>
          <w:p>
            <w:pPr/>
            <w:r>
              <w:rPr/>
              <w:t xml:space="preserve">Destaca la importancia de considerar diversidad cultural, social y de género en la aplicación o interpretación del estudio.</w:t>
            </w:r>
          </w:p>
        </w:tc>
        <w:tc>
          <w:tcPr>
            <w:noWrap/>
          </w:tcPr>
          <w:p>
            <w:pPr/>
            <w:r>
              <w:rPr/>
              <w:t xml:space="preserve">Ignora o minimiza la relevancia de aspectos DEI en el análisis del artículo.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</w:t>
            </w:r>
            <w:br/>
            <w:r>
              <w:rPr/>
              <w:t xml:space="preserve">Presenta ideas de forma ordenada, coherente y con un lenguaje apropiado.</w:t>
            </w:r>
          </w:p>
        </w:tc>
        <w:tc>
          <w:tcPr>
            <w:noWrap/>
          </w:tcPr>
          <w:p>
            <w:pPr/>
            <w:r>
              <w:rPr/>
              <w:t xml:space="preserve">Organiza el análisis de manera lógica y utiliza terminología adecuada y precisa.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presentan incoherencias; lenguaje poco claro o técnico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fuentes y referencias</w:t>
            </w:r>
            <w:br/>
            <w:r>
              <w:rPr/>
              <w:t xml:space="preserve">Emplea apropiadamente citas y referencias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Incluye referencias pertinentes y las cita correctamente siguiendo normas académicas.</w:t>
            </w:r>
          </w:p>
        </w:tc>
        <w:tc>
          <w:tcPr>
            <w:noWrap/>
          </w:tcPr>
          <w:p>
            <w:pPr/>
            <w:r>
              <w:rPr/>
              <w:t xml:space="preserve">Falta de referencias, citas incorrectas o uso inadecuado de fuentes secundarias.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reflexión personal</w:t>
            </w:r>
            <w:br/>
            <w:r>
              <w:rPr/>
              <w:t xml:space="preserve">Ofrece aportes propios y reflexiones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cuestionamientos personales relevantes al tema.</w:t>
            </w:r>
          </w:p>
        </w:tc>
        <w:tc>
          <w:tcPr>
            <w:noWrap/>
          </w:tcPr>
          <w:p>
            <w:pPr/>
            <w:r>
              <w:rPr/>
              <w:t xml:space="preserve">Se limita a repetir información sin aportar análisis o reflexión propia.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Aspectos técnicos y formales</w:t>
            </w:r>
            <w:br/>
            <w:r>
              <w:rPr/>
              <w:t xml:space="preserve">Cumple con las normas de formato, ortografía y presentación establecidas.</w:t>
            </w:r>
          </w:p>
        </w:tc>
        <w:tc>
          <w:tcPr>
            <w:noWrap/>
          </w:tcPr>
          <w:p>
            <w:pPr/>
            <w:r>
              <w:rPr/>
              <w:t xml:space="preserve">Entrega un trabajo limpio, sin errores ortográficos y con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ortográficos, de formato o problemas en la presentación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2026-09-26T04:50:25-05:00</dcterms:created>
  <dcterms:modified xsi:type="dcterms:W3CDTF">2026-09-26T04:50:25-05:00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