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los Ángulos Internos del Cuadrilátero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estudiantes de primaria (6-11 años) en la identificación y medición de los ángulos internos de cuadriláteros, considerando criterios técnicos y aspectos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los Ángulos Internos del Cuadrilátero</w:t>
      </w:r>
    </w:p>
    <w:p>
      <w:pPr/>
      <w:r>
        <w:rPr/>
        <w:t xml:space="preserve">Esta rúbrica está diseñada para evaluar de manera detallada el conocimiento y habilidades de estudiantes de primaria (6-11 años) en la identificación y medición de los ángulos internos de cuadriláteros, considerando criterios técnicos y aspectos de diversidad, equidad e inclusión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todos los ángulos internos del cuadrilátero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cuatro ángulos internos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ángulos internos, con un error menor en uno.</w:t>
            </w:r>
          </w:p>
        </w:tc>
        <w:tc>
          <w:tcPr>
            <w:noWrap/>
          </w:tcPr>
          <w:p>
            <w:pPr/>
            <w:r>
              <w:rPr/>
              <w:t xml:space="preserve">Identifica dos ángulos internos correctamente, pero confunde los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más de un ángulo interno.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los ángulos utilizando instrumentos</w:t>
            </w:r>
          </w:p>
        </w:tc>
        <w:tc>
          <w:tcPr>
            <w:noWrap/>
          </w:tcPr>
          <w:p>
            <w:pPr/>
            <w:r>
              <w:rPr/>
              <w:t xml:space="preserve">Mide los ángulos con precisión (±2°) usando el transportador correctamente.</w:t>
            </w:r>
          </w:p>
        </w:tc>
        <w:tc>
          <w:tcPr>
            <w:noWrap/>
          </w:tcPr>
          <w:p>
            <w:pPr/>
            <w:r>
              <w:rPr/>
              <w:t xml:space="preserve">Mide la mayoría de los ángulos con un error moderado (±5°).</w:t>
            </w:r>
          </w:p>
        </w:tc>
        <w:tc>
          <w:tcPr>
            <w:noWrap/>
          </w:tcPr>
          <w:p>
            <w:pPr/>
            <w:r>
              <w:rPr/>
              <w:t xml:space="preserve">Mide algunos ángulos con errores mayores a 5°, pero intenta usar el transportador.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transportador, resultando en mediciones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 de los ángulos internos de un cuadrilátero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suma es siempre 360° y lo demuestra con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 suma es 360°, aunque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Entiende que se suman los ángulos, pero no sabe el valor exacto de la suma.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suma de los ángulos internos.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 (ángulo, vértice, cuadrilátero)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geométricos en forma verbal y escrita.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geométricos, aunque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geométricos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organizada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orden, limpieza y claridad visual.</w:t>
            </w:r>
          </w:p>
        </w:tc>
        <w:tc>
          <w:tcPr>
            <w:noWrap/>
          </w:tcPr>
          <w:p>
            <w:pPr/>
            <w:r>
              <w:rPr/>
              <w:t xml:space="preserve">Trabajo ordenado y legible, con pequeñas áreas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que dificulta la comprensión parcial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respetando turnos y opiniones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a sus compañeros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respetuosa, con pocas ocasiones en que no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estudiantes con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Emplea y aprovecha diversos recursos visuales y manipulativos para su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y con dificultad para comprender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o rechaza los recursos propuestos para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apertura y respeto hacia compañeros con diferentes habilidades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constante hacia compañeros con distintas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con pocas ocasiones de incomodidad.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hacia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2026-09-25T19:26:06-05:00</dcterms:created>
  <dcterms:modified xsi:type="dcterms:W3CDTF">2026-09-25T19:26:06-05:00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