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Partes del Cerebro, Estructura, Funciones y su Relación con Comportamiento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 organización estructural de los organismos multicelulares, específicamente en relación con las partes del cerebro, sus funciones y cómo estas influyen en el comportamiento y el bienestar. Se observan habilidades en tiempo real con una escala del 1 al 5, considerando criterios claros, diferenciados y que incluyen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Partes del Cerebro, Estructura, Funciones y su Relación con Comportamiento y Bienestar</w:t>
      </w:r>
    </w:p>
    <w:p>
      <w:pPr/>
      <w:r>
        <w:rPr/>
        <w:t xml:space="preserve">Esta rúbrica está diseñada para evaluar la comprensión de los estudiantes de secundaria (12-15 años) sobre la organización estructural de los organismos multicelulares, específicamente en relación con las partes del cerebro, sus funciones y cómo estas influyen en el comportamiento y el bienestar. Se observan habilidades en tiempo real con una escala del 1 al 5, considerando criterios claros, diferenciados y que incluyen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principales partes del cerebro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o las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 de las partes correctas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del cerebro.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partes principales del cerebro.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las funciones de cada parte del cerebro</w:t>
            </w:r>
          </w:p>
        </w:tc>
        <w:tc>
          <w:tcPr>
            <w:noWrap/>
          </w:tcPr>
          <w:p>
            <w:pPr/>
            <w:r>
              <w:rPr/>
              <w:t xml:space="preserve">No explica las funciones o da explicaciones incorrectas.</w:t>
            </w:r>
          </w:p>
        </w:tc>
        <w:tc>
          <w:tcPr>
            <w:noWrap/>
          </w:tcPr>
          <w:p>
            <w:pPr/>
            <w:r>
              <w:rPr/>
              <w:t xml:space="preserve">Explica funciones básicas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claras pero incompletas.</w:t>
            </w:r>
          </w:p>
        </w:tc>
        <w:tc>
          <w:tcPr>
            <w:noWrap/>
          </w:tcPr>
          <w:p>
            <w:pPr/>
            <w:r>
              <w:rPr/>
              <w:t xml:space="preserve">Explica bien las funciones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funciones de cada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cerebral y comportamiento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hace incorrectamente.</w:t>
            </w:r>
          </w:p>
        </w:tc>
        <w:tc>
          <w:tcPr>
            <w:noWrap/>
          </w:tcPr>
          <w:p>
            <w:pPr/>
            <w:r>
              <w:rPr/>
              <w:t xml:space="preserve">Relaciona algunas partes con comportamientos pero con errores.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sin profundidad.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estructura y el comportamiento.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cada parte influye en el comportamiento.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del cerebro en el bienestar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impacto en el bienestar.</w:t>
            </w:r>
          </w:p>
        </w:tc>
        <w:tc>
          <w:tcPr>
            <w:noWrap/>
          </w:tcPr>
          <w:p>
            <w:pPr/>
            <w:r>
              <w:rPr/>
              <w:t xml:space="preserve">Comprende de forma limitada y poco clara el impacto.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 en el bienestar.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cerebro afecta el bienestar.</w:t>
            </w:r>
          </w:p>
        </w:tc>
        <w:tc>
          <w:tcPr>
            <w:noWrap/>
          </w:tcPr>
          <w:p>
            <w:pPr/>
            <w:r>
              <w:rPr/>
              <w:t xml:space="preserve">Integra conceptos complejos sobre el bienestar y el cerebro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científico relevante.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con precisión y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discusiones grupales (DEI)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respeto o exclusión.</w:t>
            </w:r>
          </w:p>
        </w:tc>
        <w:tc>
          <w:tcPr>
            <w:noWrap/>
          </w:tcPr>
          <w:p>
            <w:pPr/>
            <w:r>
              <w:rPr/>
              <w:t xml:space="preserve">Participa poco, con comportamientos poco inclusivos.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por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 diversidad y opiniones.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respetuoso y equitativo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perspectivas culturales y personales en el aprendizaje (DEI)</w:t>
            </w:r>
          </w:p>
        </w:tc>
        <w:tc>
          <w:tcPr>
            <w:noWrap/>
          </w:tcPr>
          <w:p>
            <w:pPr/>
            <w:r>
              <w:rPr/>
              <w:t xml:space="preserve">Ignora o discrimina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pero sin integrarlas.</w:t>
            </w:r>
          </w:p>
        </w:tc>
        <w:tc>
          <w:tcPr>
            <w:noWrap/>
          </w:tcPr>
          <w:p>
            <w:pPr/>
            <w:r>
              <w:rPr/>
              <w:t xml:space="preserve">Muestra apertura hacia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 y personales en sus respuestas.</w:t>
            </w:r>
          </w:p>
        </w:tc>
        <w:tc>
          <w:tcPr>
            <w:noWrap/>
          </w:tcPr>
          <w:p>
            <w:pPr/>
            <w:r>
              <w:rPr/>
              <w:t xml:space="preserve">Valora y promueve activamente la diversidad cultural y personal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Ideas desordenadas y poco claras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limitada y confusa.</w:t>
            </w:r>
          </w:p>
        </w:tc>
        <w:tc>
          <w:tcPr>
            <w:noWrap/>
          </w:tcPr>
          <w:p>
            <w:pPr/>
            <w:r>
              <w:rPr/>
              <w:t xml:space="preserve">Ideas ordenadas pero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Organiza y presenta sus ideas con gran claridad, lógica y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2026-09-25T20:16:07-05:00</dcterms:created>
  <dcterms:modified xsi:type="dcterms:W3CDTF">2026-09-25T20:16:07-05:00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