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Clima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trabajo en clase, creatividad, trabajo grupal, letra legible y coherente, y cumplimiento del tiempo de exposición (10 minutos)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Clima Geografía</w:t>
      </w:r>
    </w:p>
    <w:p>
      <w:pPr/>
      <w:r>
        <w:rPr/>
        <w:t xml:space="preserve">Lista de Verificación para evaluar trabajo en clase, creatividad, trabajo grupal, letra legible y coherente, y cumplimiento del tiempo de exposición (10 minutos)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el trabajo en clase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durante las actividades y tareas asignadas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ideas originales y recursos visuales o escritos que demuestran innovación.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grupal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coopera efectivamente con sus compañeros, respetando opiniones y roles asignados.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Letra legible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 y fácil de leer para todos los integrantes y el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Coherencia en 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y conectadas lógicamente durante la exposición y en el material entregado.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cronómetro</w:t>
            </w:r>
          </w:p>
        </w:tc>
        <w:tc>
          <w:tcPr>
            <w:noWrap/>
          </w:tcPr>
          <w:p>
            <w:pPr/>
            <w:r>
              <w:rPr/>
              <w:t xml:space="preserve">La exposición dura aproximadamente 10 minutos, respetando el tiempo asignado sin excederlo o quedarse corto.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El estudiante se expresa con claridad, vocalizando bien y manteniendo un ritmo adecuado.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los compañeros durante sus exposiciones, evitando interrupciones o distracciones.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2026-09-25T22:29:32-05:00</dcterms:created>
  <dcterms:modified xsi:type="dcterms:W3CDTF">2026-09-25T22:29:32-05:00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