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del Objeto Tecnológico "Porta Botellas"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producto de la creación de un porta botellas, alineada con el Currículum Nacional de Chile para estudiantes de educación básica (6-11 años). Los criterios evalúan habilidades cognitivas desde recordar y comprender hasta crear, siguiendo la Taxonomía de Bloom y Anderson, fomentando la responsabilidad, el trabajo colaborativo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del Objeto Tecnológico "Porta Botellas"</w:t>
      </w:r>
    </w:p>
    <w:p>
      <w:pPr/>
      <w:r>
        <w:rPr/>
        <w:t xml:space="preserve">Esta rúbrica evalúa el proceso y producto de la creación de un porta botellas, alineada con el Currículum Nacional de Chile para estudiantes de educación básica (6-11 años). Los criterios evalúan habilidades cognitivas desde recordar y comprender hasta crear, siguiendo la Taxonomía de Bloom y Anderson, fomentando la responsabilidad, el trabajo colaborativo y la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Materiales</w:t>
            </w:r>
          </w:p>
        </w:tc>
        <w:tc>
          <w:tcPr>
            <w:noWrap/>
          </w:tcPr>
          <w:p>
            <w:pPr/>
            <w:r>
              <w:rPr/>
              <w:t xml:space="preserve">Elige materiales adecuados, seguros y sostenibles que facilitan la construcción y funcionalidad del porta botellas.</w:t>
            </w:r>
          </w:p>
        </w:tc>
        <w:tc>
          <w:tcPr>
            <w:noWrap/>
          </w:tcPr>
          <w:p>
            <w:pPr/>
            <w:r>
              <w:rPr/>
              <w:t xml:space="preserve">Selecciona materiales mayormente apropiados, con algunas consideraciones de seguridad y funcionalidad.</w:t>
            </w:r>
          </w:p>
        </w:tc>
        <w:tc>
          <w:tcPr>
            <w:noWrap/>
          </w:tcPr>
          <w:p>
            <w:pPr/>
            <w:r>
              <w:rPr/>
              <w:t xml:space="preserve">Usa materiales limitados o poco adecuados, que afectan parcialmente la construcción o funcionalidad.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apropiados o utiliza materiales inseguros o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Proceso</w:t>
            </w:r>
          </w:p>
        </w:tc>
        <w:tc>
          <w:tcPr>
            <w:noWrap/>
          </w:tcPr>
          <w:p>
            <w:pPr/>
            <w:r>
              <w:rPr/>
              <w:t xml:space="preserve">Muestra un compromiso constante, cumple con tiempos y cuida los materiales y herramientas.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tiempos y cuida los materiales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limitada, con descuidos frecuentes en tiempos o uso de materiales.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responsabilidad, incumple tiempos y daña materiales o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aporta ideas, fomentando un ambiente respetuoso y productivo.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el equipo, aunque con poca iniciativa o liderazgo.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necesita apoyo constante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colabora, dificulta el trabajo del equipo o se mantiene aislado.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Calidad del Boceto</w:t>
            </w:r>
          </w:p>
        </w:tc>
        <w:tc>
          <w:tcPr>
            <w:noWrap/>
          </w:tcPr>
          <w:p>
            <w:pPr/>
            <w:r>
              <w:rPr/>
              <w:t xml:space="preserve">Presenta un boceto claro, detallado y completo que facilita la construcción del objeto.</w:t>
            </w:r>
          </w:p>
        </w:tc>
        <w:tc>
          <w:tcPr>
            <w:noWrap/>
          </w:tcPr>
          <w:p>
            <w:pPr/>
            <w:r>
              <w:rPr/>
              <w:t xml:space="preserve">Entrega un boceto comprensible con detalles suficientes para guiar la construcción.</w:t>
            </w:r>
          </w:p>
        </w:tc>
        <w:tc>
          <w:tcPr>
            <w:noWrap/>
          </w:tcPr>
          <w:p>
            <w:pPr/>
            <w:r>
              <w:rPr/>
              <w:t xml:space="preserve">Presenta un boceto básico, poco detallado y con elementos incompletos.</w:t>
            </w:r>
          </w:p>
        </w:tc>
        <w:tc>
          <w:tcPr>
            <w:noWrap/>
          </w:tcPr>
          <w:p>
            <w:pPr/>
            <w:r>
              <w:rPr/>
              <w:t xml:space="preserve">No entrega boceto o este es insuficiente para orientar la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Ausencia o Incumplimiento</w:t>
            </w:r>
          </w:p>
        </w:tc>
        <w:tc>
          <w:tcPr>
            <w:noWrap/>
          </w:tcPr>
          <w:p>
            <w:pPr/>
            <w:r>
              <w:rPr/>
              <w:t xml:space="preserve">Informa oportunamente con razones claras y responsables que justifican ausencias o retrasos.</w:t>
            </w:r>
          </w:p>
        </w:tc>
        <w:tc>
          <w:tcPr>
            <w:noWrap/>
          </w:tcPr>
          <w:p>
            <w:pPr/>
            <w:r>
              <w:rPr/>
              <w:t xml:space="preserve">Comunica la ausencia o retraso, aunque con poca anticipación o detalles.</w:t>
            </w:r>
          </w:p>
        </w:tc>
        <w:tc>
          <w:tcPr>
            <w:noWrap/>
          </w:tcPr>
          <w:p>
            <w:pPr/>
            <w:r>
              <w:rPr/>
              <w:t xml:space="preserve">Justifica ausencias o retrasos de forma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No informa ni justifica ausencias o incumplimientos.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Decoración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variadas que realzan la estética y personalizan el porta botellas.</w:t>
            </w:r>
          </w:p>
        </w:tc>
        <w:tc>
          <w:tcPr>
            <w:noWrap/>
          </w:tcPr>
          <w:p>
            <w:pPr/>
            <w:r>
              <w:rPr/>
              <w:t xml:space="preserve">Aplica decoraciones creativas, aunque con ideas comunes o poco elaboradas.</w:t>
            </w:r>
          </w:p>
        </w:tc>
        <w:tc>
          <w:tcPr>
            <w:noWrap/>
          </w:tcPr>
          <w:p>
            <w:pPr/>
            <w:r>
              <w:rPr/>
              <w:t xml:space="preserve">Decora de forma simple, con poca creatividad o repetición de ideas.</w:t>
            </w:r>
          </w:p>
        </w:tc>
        <w:tc>
          <w:tcPr>
            <w:noWrap/>
          </w:tcPr>
          <w:p>
            <w:pPr/>
            <w:r>
              <w:rPr/>
              <w:t xml:space="preserve">No decora o la decoración es inapropiada o sin esfuerzo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Objeto</w:t>
            </w:r>
          </w:p>
        </w:tc>
        <w:tc>
          <w:tcPr>
            <w:noWrap/>
          </w:tcPr>
          <w:p>
            <w:pPr/>
            <w:r>
              <w:rPr/>
              <w:t xml:space="preserve">El porta botellas cumple completamente su función, es estable, resistente y fácil de usar.</w:t>
            </w:r>
          </w:p>
        </w:tc>
        <w:tc>
          <w:tcPr>
            <w:noWrap/>
          </w:tcPr>
          <w:p>
            <w:pPr/>
            <w:r>
              <w:rPr/>
              <w:t xml:space="preserve">Funciona adecuadamente, aunque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Funciona de forma limitada o presenta fallas que afectan su uso.</w:t>
            </w:r>
          </w:p>
        </w:tc>
        <w:tc>
          <w:tcPr>
            <w:noWrap/>
          </w:tcPr>
          <w:p>
            <w:pPr/>
            <w:r>
              <w:rPr/>
              <w:t xml:space="preserve">El objeto no cumple su función o no es usable.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 Construcción</w:t>
            </w:r>
          </w:p>
        </w:tc>
        <w:tc>
          <w:tcPr>
            <w:noWrap/>
          </w:tcPr>
          <w:p>
            <w:pPr/>
            <w:r>
              <w:rPr/>
              <w:t xml:space="preserve">Construye el objeto siguiendo el plan de manera ordenada, segura y con técnicas adecuadas.</w:t>
            </w:r>
          </w:p>
        </w:tc>
        <w:tc>
          <w:tcPr>
            <w:noWrap/>
          </w:tcPr>
          <w:p>
            <w:pPr/>
            <w:r>
              <w:rPr/>
              <w:t xml:space="preserve">Construye adecuadamente con algunas dificultades menores en la técnica o seguridad.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la construcción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construir el objeto o lo hace sin seguir un proceso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2026-09-26T00:29:02-05:00</dcterms:created>
  <dcterms:modified xsi:type="dcterms:W3CDTF">2026-09-26T00:29:02-05:00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