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Abecedario y Silabeo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abecedario y la habilidad de silabeo escritura en estudiantes de 3 a 5 años,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Abecedario y Silabeo en Preescolar</w:t>
      </w:r>
    </w:p>
    <w:p>
      <w:pPr/>
      <w:r>
        <w:rPr/>
        <w:t xml:space="preserve">Esta rúbrica está diseñada para evaluar el reconocimiento del abecedario y la habilidad de silabeo escritura en estudiantes de 3 a 5 años,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letras del abecedario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del abecedario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(75%-90%) de las letras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(50%-74%) pero con dudas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(menos del 50%) o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las letras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letras que se le muestran.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Nombra algunas letras, con errores o dudas.</w:t>
            </w:r>
          </w:p>
        </w:tc>
        <w:tc>
          <w:tcPr>
            <w:noWrap/>
          </w:tcPr>
          <w:p>
            <w:pPr/>
            <w:r>
              <w:rPr/>
              <w:t xml:space="preserve">No puede nombrar las letras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letra-sonido</w:t>
            </w:r>
          </w:p>
        </w:tc>
        <w:tc>
          <w:tcPr>
            <w:noWrap/>
          </w:tcPr>
          <w:p>
            <w:pPr/>
            <w:r>
              <w:rPr/>
              <w:t xml:space="preserve">Relaciona cada letra con su sonido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letras con sus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con sonidos,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letras con sonidos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en palabras simples</w:t>
            </w:r>
          </w:p>
        </w:tc>
        <w:tc>
          <w:tcPr>
            <w:noWrap/>
          </w:tcPr>
          <w:p>
            <w:pPr/>
            <w:r>
              <w:rPr/>
              <w:t xml:space="preserve">Divide correctamente palabras simples en sus sílabas.</w:t>
            </w:r>
          </w:p>
        </w:tc>
        <w:tc>
          <w:tcPr>
            <w:noWrap/>
          </w:tcPr>
          <w:p>
            <w:pPr/>
            <w:r>
              <w:rPr/>
              <w:t xml:space="preserve">Divide la mayoría de palabras simples en sílabas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sílabas o las divide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con forma correcta y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letras de forma legible y con pocas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pero con forma o legibilidad limitada.</w:t>
            </w:r>
          </w:p>
        </w:tc>
        <w:tc>
          <w:tcPr>
            <w:noWrap/>
          </w:tcPr>
          <w:p>
            <w:pPr/>
            <w:r>
              <w:rPr/>
              <w:t xml:space="preserve">No escribe las letras o son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sílabas simples</w:t>
            </w:r>
          </w:p>
        </w:tc>
        <w:tc>
          <w:tcPr>
            <w:noWrap/>
          </w:tcPr>
          <w:p>
            <w:pPr/>
            <w:r>
              <w:rPr/>
              <w:t xml:space="preserve">Escribe sílabas simples correctamente y legibles.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sílabas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con errores o ilegibles.</w:t>
            </w:r>
          </w:p>
        </w:tc>
        <w:tc>
          <w:tcPr>
            <w:noWrap/>
          </w:tcPr>
          <w:p>
            <w:pPr/>
            <w:r>
              <w:rPr/>
              <w:t xml:space="preserve">No escribe sílabas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participación en actividades de reconocimiento y escritura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lápiz o crayón para la escritura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adecuadamente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lápiz o crayón para escribir.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2026-09-26T00:09:34-05:00</dcterms:created>
  <dcterms:modified xsi:type="dcterms:W3CDTF">2026-09-26T00:09:34-05:00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