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Operación con Números Enteros (M.4.1.3)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la operación con números enteros, específicamente en la identificación, aplicación de reglas, resolución de operaciones y problemas cotidianos, considerando las propiedades y el orden de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Operación con Números Enteros (M.4.1.3)</w:t>
      </w:r>
    </w:p>
    <w:p>
      <w:pPr/>
      <w:r>
        <w:rPr/>
        <w:t xml:space="preserve">Esta rúbrica está diseñada para evaluar el desempeño de estudiantes de primaria en la operación con números enteros, específicamente en la identificación, aplicación de reglas, resolución de operaciones y problemas cotidianos, considerando las propiedades y el orden de las operaciones.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enteros positivos y negativos en diferentes situaciones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enteros positivos y negativos en diversas situaciones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enteros positivos y negativos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enteros positivos y negativos,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números enteros positivos ni negativos en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reglas de los signos en operaciones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signos en suma, resta, multiplicación y división sin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signos con pequeños errores que no afectan el resultado final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las reglas de signos de forma inconsistente, con errores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los signos, generando resultados incorrectos en la mayoría de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suma y resta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de suma y resta con números enteros correctamente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de suma y resta correctamente,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de suma y resta, pero con errores frecuentes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ejercicios básicos de suma y resta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multiplicación y división con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todas las multiplicaciones y divisiones con números enteros, aplicando las reglas y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multiplicaciones y divisiones con pocos errores en la aplicación de reglas o cálculo.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multiplicaciones y divisiones, con errores frecuentes en reglas o cálculos.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ni divisiones con números enteros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orden de las operaciones para resolver expresiones numéricas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orden de las operaciones en todas las expresiones, obteniendo resultados precisos.</w:t>
            </w:r>
          </w:p>
        </w:tc>
        <w:tc>
          <w:tcPr>
            <w:noWrap/>
          </w:tcPr>
          <w:p>
            <w:pPr/>
            <w:r>
              <w:rPr/>
              <w:t xml:space="preserve">Aplica el orden de las operaciones en la mayoría de las expresiones,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orden de las operaciones de forma parcial,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el orden de las operaciones o lo hace incorrectamente, obteniendo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problemas de la vida cotidiana que involucren números enteros</w:t>
            </w:r>
          </w:p>
        </w:tc>
        <w:tc>
          <w:tcPr>
            <w:noWrap/>
          </w:tcPr>
          <w:p>
            <w:pPr/>
            <w:r>
              <w:rPr/>
              <w:t xml:space="preserve">Plantea problemas claros y coherentes relacionados con situaciones cotidianas que involucran números enteros.</w:t>
            </w:r>
          </w:p>
        </w:tc>
        <w:tc>
          <w:tcPr>
            <w:noWrap/>
          </w:tcPr>
          <w:p>
            <w:pPr/>
            <w:r>
              <w:rPr/>
              <w:t xml:space="preserve">Plantea problemas relacionados con la vida cotidiana,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Plantea problemas poco claros o poco relacionados con situaciones cotidianas y números enteros.</w:t>
            </w:r>
          </w:p>
        </w:tc>
        <w:tc>
          <w:tcPr>
            <w:noWrap/>
          </w:tcPr>
          <w:p>
            <w:pPr/>
            <w:r>
              <w:rPr/>
              <w:t xml:space="preserve">No logra plantear problemas relacionados con números enteros o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cotidianos utilizando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planteados, aplicando operaciones y reglas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algunas imprecisiones o errores menores en las operaciones.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que afectan la solución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cotidianos que involucren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Comprobación e interpretación de los resultados obtenidos en función del problema</w:t>
            </w:r>
          </w:p>
        </w:tc>
        <w:tc>
          <w:tcPr>
            <w:noWrap/>
          </w:tcPr>
          <w:p>
            <w:pPr/>
            <w:r>
              <w:rPr/>
              <w:t xml:space="preserve">Comprueba y explica claramente los resultados obtenidos, relacionándolos correctamente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Comprueba los resultados y los interpreta adecuadamente, aunque con explicaciones poco claras o completas.</w:t>
            </w:r>
          </w:p>
        </w:tc>
        <w:tc>
          <w:tcPr>
            <w:noWrap/>
          </w:tcPr>
          <w:p>
            <w:pPr/>
            <w:r>
              <w:rPr/>
              <w:t xml:space="preserve">Intenta comprobar e interpretar resultados,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verifica ni interpreta los resultados,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2026-09-25T22:30:50-05:00</dcterms:created>
  <dcterms:modified xsi:type="dcterms:W3CDTF">2026-09-25T22:30:50-05:00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