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universitarios en su exposición oral. Se valoran aspectos clave como la capacidad de búsqueda y uso de fuentes académicas, dominio del contenido, manejo del tiempo, uso de recursos de apoyo y comunicación con el público.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- Licenciatura en Educación Básica Primaria</w:t>
      </w:r>
    </w:p>
    <w:p>
      <w:pPr/>
      <w:r>
        <w:rPr/>
        <w:t xml:space="preserve">Esta rúbrica está diseñada para evaluar de manera detallada las habilidades de los estudiantes universitarios en su exposición oral. Se valoran aspectos clave como la capacidad de búsqueda y uso de fuentes académicas, dominio del contenido, manejo del tiempo, uso de recursos de apoyo y comunicación con el público.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(0-0.5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búsqueda, selección y uso de fuentes académicas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actuales, relevantes y confiables, integrándolas de forma crítica y coherente.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 y pertinentes, aunque con limitada variedad o profundidad en su integración.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académicas, pero son pocas, poco variadas o con limitada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emplea de forma incorrecta, poco pertinente o sin citar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del tema, explicando conceptos con precisión y respondiendo con seguridad.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del tema con explicaciones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el tema de manera básica, pero presenta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del contenido,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distribuyendo el contenido de forma equilibrada.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pequeñas desviaciones, sin afectar la calidad general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desviaciones moderadas en el tiempo, afectando parcialmente la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excediéndose o quedando muy corto, perjudicando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pertinencia de los recursos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tecnológicos claros, atractivos y altamente pertinentes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y pertinentes que apoyan mayormente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con pertinencia parcial, que aportan poco a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No usa recursos de apoyo o los utiliza inapropiadamente, sin contribuir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e 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fluidez y correcta entonación; mantiene contacto visual y responde eficazmente a preguntas.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buena fluidez, realiza contacto visual y responde en su mayoría a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con algunas dificultades de fluidez o claridad; contacto visual y respuestas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comunicación, no establece contacto visual ni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2026-09-26T00:41:07-05:00</dcterms:created>
  <dcterms:modified xsi:type="dcterms:W3CDTF">2026-09-26T00:41:07-05:00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