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Organizadores Gráficos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esquemas y organizadores gráficos, considerando su estructura, semejanzas y diferencias, como herramientas para sintetizar información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Organizadores Gráficos y Escritura</w:t>
      </w:r>
    </w:p>
    <w:p>
      <w:pPr/>
      <w:r>
        <w:rPr/>
        <w:t xml:space="preserve">Esta rúbrica evalúa la aplicación de esquemas y organizadores gráficos, considerando su estructura, semejanzas y diferencias, como herramientas para sintetizar información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esquema u organizador gráfico y su propósito.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organizador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estructura del organizador gráfico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estructura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del organizador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Organizadores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exactitud las diferencias entre los organizadores gráficos utilizados.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los organizadores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semejanzas entre los diferentes organizadores gráficos.</w:t>
            </w:r>
          </w:p>
        </w:tc>
        <w:tc>
          <w:tcPr>
            <w:noWrap/>
          </w:tcPr>
          <w:p>
            <w:pPr/>
            <w:r>
              <w:rPr/>
              <w:t xml:space="preserve">Identifica las semejanzas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entre los organizadores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el organizador gráfico para sintetizar información de forma clara, precisa y coherente.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adecuadamente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Sintetiza información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sintetiza la información utilizando el organizador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Escritura</w:t>
            </w:r>
          </w:p>
        </w:tc>
        <w:tc>
          <w:tcPr>
            <w:noWrap/>
          </w:tcPr>
          <w:p>
            <w:pPr/>
            <w:r>
              <w:rPr/>
              <w:t xml:space="preserve">Escribe de manera clara, coherente y bien organizada,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Escribe con claridad y organización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escritura presenta falta de claridad u organización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escritura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adecuado, preciso y variado,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presenta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Organizador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o innovadores que mejoran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 al organizador.</w:t>
            </w:r>
          </w:p>
        </w:tc>
        <w:tc>
          <w:tcPr>
            <w:noWrap/>
          </w:tcPr>
          <w:p>
            <w:pPr/>
            <w:r>
              <w:rPr/>
              <w:t xml:space="preserve">La creatividad es mínima o poco evidente.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 en el organizador.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2026-09-25T23:26:47-05:00</dcterms:created>
  <dcterms:modified xsi:type="dcterms:W3CDTF">2026-09-25T23:26:47-05:00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