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del Paraguay - Secundaria (12-15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en Historia del Paraguay, considerando criterios académicos y principios de Diversidad, Equidad e Inclusión (DEI). Permite identificar fortalezas y áreas de mejora en cada aspecto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del Paraguay - Secundaria (12-15 años)</w:t>
      </w:r>
    </w:p>
    <w:p>
      <w:pPr/>
      <w:r>
        <w:rPr/>
        <w:t xml:space="preserve">Esta rúbrica evalúa el conocimiento y habilidades en Historia del Paraguay, considerando criterios académicos y principios de Diversidad, Equidad e Inclusión (DEI). Permite identificar fortalezas y áreas de mejora en cada aspecto evaluado.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eventos y procesos históricos del Paraguay, explicando causas y consecuencias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eventos históricos, identificando causas y consecuencias principales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eventos históricos importantes y no relaciona causas ni consecuencias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fuentes históricas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fuentes, identifica sesgos y contextos, y utiliza la información de manera coherente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para sustentar ideas, aunque el análisis de sesgos y contextos es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No logra analizar o interpretar fuentes, presenta información sin sustento crítico ni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estructurada y lógica, con transiciones efectivas entre puntos y buena conexión entre conceptos.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cierta falta de fluidez o claridad en la conexión de conceptos.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o incoherente,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histórico</w:t>
            </w:r>
          </w:p>
        </w:tc>
        <w:tc>
          <w:tcPr>
            <w:noWrap/>
          </w:tcPr>
          <w:p>
            <w:pPr/>
            <w:r>
              <w:rPr/>
              <w:t xml:space="preserve">Emplea términos históricos específicos y apropiados con corrección y precisión en el contexto.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adecuados, pero con errores o uso impreciso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histórico o lo emplea incorrectamente, afectando la claridad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del Paraguay, incluyendo perspectivas de grupos indígenas y minorías con respeto y profundidad.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cultural, pero sin profundizar o mostrando una visión parcial o limitada.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cultural, sin reconocer aportes de diferentes grupos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valoración de actores históricos</w:t>
            </w:r>
          </w:p>
        </w:tc>
        <w:tc>
          <w:tcPr>
            <w:noWrap/>
          </w:tcPr>
          <w:p>
            <w:pPr/>
            <w:r>
              <w:rPr/>
              <w:t xml:space="preserve">Presenta de manera equilibrada y justa los distintos actores históricos, evitando prejuicios o favoritismos evidentes.</w:t>
            </w:r>
          </w:p>
        </w:tc>
        <w:tc>
          <w:tcPr>
            <w:noWrap/>
          </w:tcPr>
          <w:p>
            <w:pPr/>
            <w:r>
              <w:rPr/>
              <w:t xml:space="preserve">Muestra cierta equidad, pero con inclinaciones o juicios subjetivos hacia algunos actores.</w:t>
            </w:r>
          </w:p>
        </w:tc>
        <w:tc>
          <w:tcPr>
            <w:noWrap/>
          </w:tcPr>
          <w:p>
            <w:pPr/>
            <w:r>
              <w:rPr/>
              <w:t xml:space="preserve">Presenta juicios sesgados o estereotipados que distorsionan la valoración de los actores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y respeta opiniones diversas, promoviendo un ambiente inclusivo y colaborativo.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limitada interacción o respeto hacia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 que afectan la dinámica del grupo y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originalidad al presentar el tema, utilizando recursos variados y atractivos.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moderada, con algunas ideas originales pero recursos limitados o poco innovadores.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poco creativa o repetitiva, sin aportar elementos novedosos.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2026-09-26T05:44:24-05:00</dcterms:created>
  <dcterms:modified xsi:type="dcterms:W3CDTF">2026-09-26T05:44:24-05:00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