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del Teorema de Pitágoras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correcta de las fórmulas y sus partes en ejercicios relacionados con el Teorema de Pitágoras, dirigida a estudiantes de secundaria (12-15 años). Se evalúan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del Teorema de Pitágoras</w:t>
      </w:r>
    </w:p>
    <w:p>
      <w:pPr/>
      <w:r>
        <w:rPr/>
        <w:t xml:space="preserve">Esta rúbrica está diseñada para evaluar el conocimiento y la aplicación correcta de las fórmulas y sus partes en ejercicios relacionados con el Teorema de Pitágoras, dirigida a estudiantes de secundaria (12-15 años). Se evalúan criterios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elementos del triángulo rectángulo (catetos e hipotenusa)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sin error alguno.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o los confunde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fórmula del Teorema de Pitágoras (a² + b² = c²)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fórmula incorrectamente o no la usa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correcto de los cálculos matemáticos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del resultado obtenido</w:t>
            </w:r>
          </w:p>
        </w:tc>
        <w:tc>
          <w:tcPr>
            <w:noWrap/>
          </w:tcPr>
          <w:p>
            <w:pPr/>
            <w:r>
              <w:rPr/>
              <w:t xml:space="preserve">Interpreta y explica claramente el resultado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correctamente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resultado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pero puede ser confuso en partes.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desordenado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</w:t>
            </w:r>
          </w:p>
        </w:tc>
        <w:tc>
          <w:tcPr>
            <w:noWrap/>
          </w:tcPr>
          <w:p>
            <w:pPr/>
            <w:r>
              <w:rPr/>
              <w:t xml:space="preserve">Emplea las unidades de medida adecuadas en todo momento y las incluye en la respuesta.</w:t>
            </w:r>
          </w:p>
        </w:tc>
        <w:tc>
          <w:tcPr>
            <w:noWrap/>
          </w:tcPr>
          <w:p>
            <w:pPr/>
            <w:r>
              <w:rPr/>
              <w:t xml:space="preserve">Usa unidades de medida correctamente en la mayoría de casos, con algunos olvidos.</w:t>
            </w:r>
          </w:p>
        </w:tc>
        <w:tc>
          <w:tcPr>
            <w:noWrap/>
          </w:tcPr>
          <w:p>
            <w:pPr/>
            <w:r>
              <w:rPr/>
              <w:t xml:space="preserve">No usa unidades de medida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aplicados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utilizando el teorema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con alguna ayuda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o la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notación matemática y simbología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matemáticos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 notación y símbolos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notación incorrecta o inconsistente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2026-09-26T07:30:09-05:00</dcterms:created>
  <dcterms:modified xsi:type="dcterms:W3CDTF">2026-09-26T07:30:09-05:00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