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la Diabetes en Jóvenes (13-25 años):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estudiantes de posgrado sobre la diabetes en jóvenes, incluyendo sus aspectos fundamentales, complicaciones, prevención y manejo, así como la importancia de una alimentación saludable como estilo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la Diabetes en Jóvenes (13-25 años): Nutrición y Salud</w:t>
      </w:r>
    </w:p>
    <w:p>
      <w:pPr/>
      <w:r>
        <w:rPr/>
        <w:t xml:space="preserve">Esta rúbrica está diseñada para evaluar el conocimiento y la comprensión de estudiantes de posgrado sobre la diabetes en jóvenes, incluyendo sus aspectos fundamentales, complicaciones, prevención y manejo, así como la importancia de una alimentación saludable como estilo de vida.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aspectos fundamentales de la diabetes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fisiopatología, tipos y diagnóstico de la diabetes en jóvenes, demostrando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aspectos básicos de la diabetes, aunque con detalles limitados o menor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insuficiente o confusa sobre los fundamentos de la diabetes en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complicaciones asociadas a la diabetes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principales complicaciones agudas y crónicas, relacionándolas con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Menciona las complicaciones comunes,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adecuadamente las complicaciones relacionadas con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y estrategias de prevención de la diabetes</w:t>
            </w:r>
          </w:p>
        </w:tc>
        <w:tc>
          <w:tcPr>
            <w:noWrap/>
          </w:tcPr>
          <w:p>
            <w:pPr/>
            <w:r>
              <w:rPr/>
              <w:t xml:space="preserve">Propone estrategias efectivas y fundamentadas para la prevención, enfatizando la educación y hábitos saludables en jóvenes.</w:t>
            </w:r>
          </w:p>
        </w:tc>
        <w:tc>
          <w:tcPr>
            <w:noWrap/>
          </w:tcPr>
          <w:p>
            <w:pPr/>
            <w:r>
              <w:rPr/>
              <w:t xml:space="preserve">Presenta algunas estrategias de prevención, aunque sin fundamentación sólida o con alcance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estrategias claras para la prevención de la diabetes en jóvenes.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manejo integral de la diabetes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manejo multidisciplinario, incluyendo control glucémico, nutrición, y actividad física.</w:t>
            </w:r>
          </w:p>
        </w:tc>
        <w:tc>
          <w:tcPr>
            <w:noWrap/>
          </w:tcPr>
          <w:p>
            <w:pPr/>
            <w:r>
              <w:rPr/>
              <w:t xml:space="preserve">Entiende los elementos básicos del manejo, pero sin integrar todas las dimensiones o con imprecisiones.</w:t>
            </w:r>
          </w:p>
        </w:tc>
        <w:tc>
          <w:tcPr>
            <w:noWrap/>
          </w:tcPr>
          <w:p>
            <w:pPr/>
            <w:r>
              <w:rPr/>
              <w:t xml:space="preserve">Tiene un conocimiento básico o erróneo sobre el manejo adecuado de la diabetes.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alimentación como estilo de vida</w:t>
            </w:r>
          </w:p>
        </w:tc>
        <w:tc>
          <w:tcPr>
            <w:noWrap/>
          </w:tcPr>
          <w:p>
            <w:pPr/>
            <w:r>
              <w:rPr/>
              <w:t xml:space="preserve">Explica con claridad la alimentación saludable como un hábito permanente, no como una restricción o castigo.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alimentación saludable, aunque la percibe parcialmente como restricción.</w:t>
            </w:r>
          </w:p>
        </w:tc>
        <w:tc>
          <w:tcPr>
            <w:noWrap/>
          </w:tcPr>
          <w:p>
            <w:pPr/>
            <w:r>
              <w:rPr/>
              <w:t xml:space="preserve">No integra la alimentación saludable como un estilo de vida, sino más bien como imposición o castigo.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nutrición con la prevención y manejo de la diabetes</w:t>
            </w:r>
          </w:p>
        </w:tc>
        <w:tc>
          <w:tcPr>
            <w:noWrap/>
          </w:tcPr>
          <w:p>
            <w:pPr/>
            <w:r>
              <w:rPr/>
              <w:t xml:space="preserve">Relaciona eficazmente los principios nutricionales con la prevención y control de la diabetes en jóvenes.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nutrición y diabetes, pero sin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conectar la nutrición con la prevención o manejo de la diabetes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 y referencias actuales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 y relevantes para sustentar sus argumentos y propuestas sobre diabetes y nutrición.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referencias, aunque no siempre actuales o plenamente relevantes.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 científica o las referencias son obsoletas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conocimiento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clara, aunque con algunos momentos de confusión o desorganización.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seguir, afectando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2026-09-26T01:31:02-05:00</dcterms:created>
  <dcterms:modified xsi:type="dcterms:W3CDTF">2026-09-26T01:31:02-05:00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