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"El poder de preguntar" -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trabajo en equipo y elaboración individual para reconocer la importancia de hacer preguntas que fomentan la reflexión, obtención de información y desarrollo del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"El poder de preguntar" - Cultura</w:t>
      </w:r>
    </w:p>
    <w:p>
      <w:pPr/>
      <w:r>
        <w:rPr/>
        <w:t xml:space="preserve">Evaluación del trabajo en equipo y elaboración individual para reconocer la importancia de hacer preguntas que fomentan la reflexión, obtención de información y desarrollo del pensamiento crítico.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situaciones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situaciones planteadas.</w:t>
            </w:r>
          </w:p>
        </w:tc>
        <w:tc>
          <w:tcPr>
            <w:noWrap/>
          </w:tcPr>
          <w:p>
            <w:pPr/>
            <w:r>
              <w:rPr/>
              <w:t xml:space="preserve">Identifica las situaciones pero con errores importantes en la comprensión.</w:t>
            </w:r>
          </w:p>
        </w:tc>
        <w:tc>
          <w:tcPr>
            <w:noWrap/>
          </w:tcPr>
          <w:p>
            <w:pPr/>
            <w:r>
              <w:rPr/>
              <w:t xml:space="preserve">Comprende las situaciones de forma básica y superficial.</w:t>
            </w:r>
          </w:p>
        </w:tc>
        <w:tc>
          <w:tcPr>
            <w:noWrap/>
          </w:tcPr>
          <w:p>
            <w:pPr/>
            <w:r>
              <w:rPr/>
              <w:t xml:space="preserve">Analiza las situaciones con claridad y detalle adecuado.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de las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</w:t>
            </w:r>
          </w:p>
        </w:tc>
        <w:tc>
          <w:tcPr>
            <w:noWrap/>
          </w:tcPr>
          <w:p>
            <w:pPr/>
            <w:r>
              <w:rPr/>
              <w:t xml:space="preserve">No formula preguntas o son irrelevantes.</w:t>
            </w:r>
          </w:p>
        </w:tc>
        <w:tc>
          <w:tcPr>
            <w:noWrap/>
          </w:tcPr>
          <w:p>
            <w:pPr/>
            <w:r>
              <w:rPr/>
              <w:t xml:space="preserve">Formula pocas preguntas poco claras o poco relacionadas.</w:t>
            </w:r>
          </w:p>
        </w:tc>
        <w:tc>
          <w:tcPr>
            <w:noWrap/>
          </w:tcPr>
          <w:p>
            <w:pPr/>
            <w:r>
              <w:rPr/>
              <w:t xml:space="preserve">Formula preguntas adecuadas pero limitadas en variedad.</w:t>
            </w:r>
          </w:p>
        </w:tc>
        <w:tc>
          <w:tcPr>
            <w:noWrap/>
          </w:tcPr>
          <w:p>
            <w:pPr/>
            <w:r>
              <w:rPr/>
              <w:t xml:space="preserve">Formula varias preguntas claras y pertinentes.</w:t>
            </w:r>
          </w:p>
        </w:tc>
        <w:tc>
          <w:tcPr>
            <w:noWrap/>
          </w:tcPr>
          <w:p>
            <w:pPr/>
            <w:r>
              <w:rPr/>
              <w:t xml:space="preserve">Formula preguntas variadas, claras y estimulantes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propósito de las preguntas</w:t>
            </w:r>
          </w:p>
        </w:tc>
        <w:tc>
          <w:tcPr>
            <w:noWrap/>
          </w:tcPr>
          <w:p>
            <w:pPr/>
            <w:r>
              <w:rPr/>
              <w:t xml:space="preserve">No identifica para qué sirve ninguna pregunta.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de pocas preguntas y con confusión.</w:t>
            </w:r>
          </w:p>
        </w:tc>
        <w:tc>
          <w:tcPr>
            <w:noWrap/>
          </w:tcPr>
          <w:p>
            <w:pPr/>
            <w:r>
              <w:rPr/>
              <w:t xml:space="preserve">Reconoce el propósito de algunas preguntas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propósito de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justifica el propósito de todas las preguntas formuladas.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preguntas por tipo</w:t>
            </w:r>
          </w:p>
        </w:tc>
        <w:tc>
          <w:tcPr>
            <w:noWrap/>
          </w:tcPr>
          <w:p>
            <w:pPr/>
            <w:r>
              <w:rPr/>
              <w:t xml:space="preserve">No clasifica las preguntas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Clasifica pocas preguntas con errores en los tipos.</w:t>
            </w:r>
          </w:p>
        </w:tc>
        <w:tc>
          <w:tcPr>
            <w:noWrap/>
          </w:tcPr>
          <w:p>
            <w:pPr/>
            <w:r>
              <w:rPr/>
              <w:t xml:space="preserve">Clasifica las preguntas adecuadamente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preguntas por tipo.</w:t>
            </w:r>
          </w:p>
        </w:tc>
        <w:tc>
          <w:tcPr>
            <w:noWrap/>
          </w:tcPr>
          <w:p>
            <w:pPr/>
            <w:r>
              <w:rPr/>
              <w:t xml:space="preserve">Clasifica todas las preguntas correctamente y explica su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preguntas más importantes</w:t>
            </w:r>
          </w:p>
        </w:tc>
        <w:tc>
          <w:tcPr>
            <w:noWrap/>
          </w:tcPr>
          <w:p>
            <w:pPr/>
            <w:r>
              <w:rPr/>
              <w:t xml:space="preserve">No selecciona preguntas o selecciona preguntas irrelevantes.</w:t>
            </w:r>
          </w:p>
        </w:tc>
        <w:tc>
          <w:tcPr>
            <w:noWrap/>
          </w:tcPr>
          <w:p>
            <w:pPr/>
            <w:r>
              <w:rPr/>
              <w:t xml:space="preserve">Selecciona pocas preguntas importantes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Selecciona preguntas importantes con justificación básica.</w:t>
            </w:r>
          </w:p>
        </w:tc>
        <w:tc>
          <w:tcPr>
            <w:noWrap/>
          </w:tcPr>
          <w:p>
            <w:pPr/>
            <w:r>
              <w:rPr/>
              <w:t xml:space="preserve">Selecciona preguntas importantes con justificación clara y adecuada.</w:t>
            </w:r>
          </w:p>
        </w:tc>
        <w:tc>
          <w:tcPr>
            <w:noWrap/>
          </w:tcPr>
          <w:p>
            <w:pPr/>
            <w:r>
              <w:rPr/>
              <w:t xml:space="preserve">Selecciona y justifica de forma crítica y coherente las preguntas más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aceptable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el equipo.</w:t>
            </w:r>
          </w:p>
        </w:tc>
        <w:tc>
          <w:tcPr>
            <w:noWrap/>
          </w:tcPr>
          <w:p>
            <w:pPr/>
            <w:r>
              <w:rPr/>
              <w:t xml:space="preserve">Lidera, motiva y fomenta la colaboración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 conclusiones</w:t>
            </w:r>
          </w:p>
        </w:tc>
        <w:tc>
          <w:tcPr>
            <w:noWrap/>
          </w:tcPr>
          <w:p>
            <w:pPr/>
            <w:r>
              <w:rPr/>
              <w:t xml:space="preserve">No presenta ni comunica conclusiones.</w:t>
            </w:r>
          </w:p>
        </w:tc>
        <w:tc>
          <w:tcPr>
            <w:noWrap/>
          </w:tcPr>
          <w:p>
            <w:pPr/>
            <w:r>
              <w:rPr/>
              <w:t xml:space="preserve">Presenta conclusiones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Comunica conclusiones claras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conclusiones claras, bien organizadas y fundamentadas.</w:t>
            </w:r>
          </w:p>
        </w:tc>
        <w:tc>
          <w:tcPr>
            <w:noWrap/>
          </w:tcPr>
          <w:p>
            <w:pPr/>
            <w:r>
              <w:rPr/>
              <w:t xml:space="preserve">Comunica conclusiones de manera clara, persuasiva y con argumentos sólidos.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mapa conceptual individual</w:t>
            </w:r>
          </w:p>
        </w:tc>
        <w:tc>
          <w:tcPr>
            <w:noWrap/>
          </w:tcPr>
          <w:p>
            <w:pPr/>
            <w:r>
              <w:rPr/>
              <w:t xml:space="preserve">No elabora el mapa conceptual o es incompleto.</w:t>
            </w:r>
          </w:p>
        </w:tc>
        <w:tc>
          <w:tcPr>
            <w:noWrap/>
          </w:tcPr>
          <w:p>
            <w:pPr/>
            <w:r>
              <w:rPr/>
              <w:t xml:space="preserve">Elabora un mapa conceptual básico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Elabora un mapa conceptual adecuado que incluye algunos elementos clave.</w:t>
            </w:r>
          </w:p>
        </w:tc>
        <w:tc>
          <w:tcPr>
            <w:noWrap/>
          </w:tcPr>
          <w:p>
            <w:pPr/>
            <w:r>
              <w:rPr/>
              <w:t xml:space="preserve">Elabora un mapa conceptual claro, organizado e incluye la mayoría de los elementos.</w:t>
            </w:r>
          </w:p>
        </w:tc>
        <w:tc>
          <w:tcPr>
            <w:noWrap/>
          </w:tcPr>
          <w:p>
            <w:pPr/>
            <w:r>
              <w:rPr/>
              <w:t xml:space="preserve">Elabora un mapa conceptual completo, creativo y refleja comprensión profunda de la importancia y tipos de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2026-09-26T05:42:53-05:00</dcterms:created>
  <dcterms:modified xsi:type="dcterms:W3CDTF">2026-09-26T05:42:53-05:00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