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del Folclore de la Provincia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del estudiante para describir y analizar las características culturales, geográficas y sociales de una provincia de Panamá, considerando sus generalidades, relieve, manifestaciones folclóricas (bailes, vestimentas y comidas) y su importancia para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del Folclore de la Provincia Cultura</w:t>
      </w:r>
    </w:p>
    <w:p>
      <w:pPr/>
      <w:r>
        <w:rPr/>
        <w:t xml:space="preserve">Evaluación de la capacidad del estudiante para describir y analizar las características culturales, geográficas y sociales de una provincia de Panamá, considerando sus generalidades, relieve, manifestaciones folclóricas (bailes, vestimentas y comidas) y su importancia para la identidad nacional.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ubicación geográfica de la provincia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ubicación de la provincia en Panamá, usando términos sencillos y claros.</w:t>
            </w:r>
          </w:p>
        </w:tc>
        <w:tc>
          <w:tcPr>
            <w:noWrap/>
          </w:tcPr>
          <w:p>
            <w:pPr/>
            <w:r>
              <w:rPr/>
              <w:t xml:space="preserve">Mejorar la precisión al señalar la ubicación, incluyendo referencias a provincias o cuerpos de agua cercanos.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relieve y características naturales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formas del relieve como montañas, ríos o costas presentes en la provincia.</w:t>
            </w:r>
          </w:p>
        </w:tc>
        <w:tc>
          <w:tcPr>
            <w:noWrap/>
          </w:tcPr>
          <w:p>
            <w:pPr/>
            <w:r>
              <w:rPr/>
              <w:t xml:space="preserve">Incluir más detalles sobre los elementos naturales y su influencia en la vida de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manifestaciones folclóricas: bailes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algunos bailes típicos de la provincia y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Ampliar la explicación sobre la importancia y contexto de los bailes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manifestaciones folclóricas: vestimentas</w:t>
            </w:r>
          </w:p>
        </w:tc>
        <w:tc>
          <w:tcPr>
            <w:noWrap/>
          </w:tcPr>
          <w:p>
            <w:pPr/>
            <w:r>
              <w:rPr/>
              <w:t xml:space="preserve">Reconoce y describe las vestimentas tradicionales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Describir con más detalle los colores, materiales o símbolos presentes en las vestimentas.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manifestaciones folclóricas: comidas</w:t>
            </w:r>
          </w:p>
        </w:tc>
        <w:tc>
          <w:tcPr>
            <w:noWrap/>
          </w:tcPr>
          <w:p>
            <w:pPr/>
            <w:r>
              <w:rPr/>
              <w:t xml:space="preserve">Enumera platos típicos y explica brevemente su relevancia cultural.</w:t>
            </w:r>
          </w:p>
        </w:tc>
        <w:tc>
          <w:tcPr>
            <w:noWrap/>
          </w:tcPr>
          <w:p>
            <w:pPr/>
            <w:r>
              <w:rPr/>
              <w:t xml:space="preserve">Incluir información sobre ingredientes o momentos en que se consumen estas comidas.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cultural para la identidad nacional</w:t>
            </w:r>
          </w:p>
        </w:tc>
        <w:tc>
          <w:tcPr>
            <w:noWrap/>
          </w:tcPr>
          <w:p>
            <w:pPr/>
            <w:r>
              <w:rPr/>
              <w:t xml:space="preserve">Expresa cómo las tradiciones folclóricas contribuyen a la identidad de Panamá.</w:t>
            </w:r>
          </w:p>
        </w:tc>
        <w:tc>
          <w:tcPr>
            <w:noWrap/>
          </w:tcPr>
          <w:p>
            <w:pPr/>
            <w:r>
              <w:rPr/>
              <w:t xml:space="preserve">Profundizar en la relación entre cultura provincial y sentido de pertenencia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Trabajar en la estructura de las ideas para mejorar la fluidez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y respetuoso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muestra respeto hacia las tradiciones y costumbres.</w:t>
            </w:r>
          </w:p>
        </w:tc>
        <w:tc>
          <w:tcPr>
            <w:noWrap/>
          </w:tcPr>
          <w:p>
            <w:pPr/>
            <w:r>
              <w:rPr/>
              <w:t xml:space="preserve">Evitar términos confusos o inadecuados y fomentar un lenguaje más enriquecido.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2026-09-26T01:20:52-05:00</dcterms:created>
  <dcterms:modified xsi:type="dcterms:W3CDTF">2026-09-26T01:20:52-05:00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