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Lapbook: Memorias Personales, Familiares y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lapbook elaborado por estudiantes de secundaria (12-15 años) sobre memorias personales, familiares y de la comunidad, enfocándose en el uso de figuras literarias, imágenes sensoriales y calidad de la escritura.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Lapbook: Memorias Personales, Familiares y de la Comunidad</w:t>
      </w:r>
    </w:p>
    <w:p>
      <w:pPr/>
      <w:r>
        <w:rPr/>
        <w:t xml:space="preserve">Esta rúbrica evalúa el lapbook elaborado por estudiantes de secundaria (12-15 años) sobre memorias personales, familiares y de la comunidad, enfocándose en el uso de figuras literarias, imágenes sensoriales y calidad de la escritura.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Incluye memorias personales, familiares y comunitarias con detalles ricos y claros,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memorias adecuadas pero con algunos detalles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Las memorias son poco claras, irrelevantes o faltan aspectos importantes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figuras literarias</w:t>
            </w:r>
          </w:p>
        </w:tc>
        <w:tc>
          <w:tcPr>
            <w:noWrap/>
          </w:tcPr>
          <w:p>
            <w:pPr/>
            <w:r>
              <w:rPr/>
              <w:t xml:space="preserve">Incorpora varias figuras literarias (metáforas, símiles, personificaciones) correctamente y de forma creativa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Incluye algunas figuras literarias, aunque su uso puede ser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No utiliza figuras literarias o las usa incorrectamente, sin aportar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sensoriales</w:t>
            </w:r>
          </w:p>
        </w:tc>
        <w:tc>
          <w:tcPr>
            <w:noWrap/>
          </w:tcPr>
          <w:p>
            <w:pPr/>
            <w:r>
              <w:rPr/>
              <w:t xml:space="preserve">Describe escenas y emociones usando imágenes sensoriales (vista, oído, tacto, olfato, gusto) con gran claridad y detalle.</w:t>
            </w:r>
          </w:p>
        </w:tc>
        <w:tc>
          <w:tcPr>
            <w:noWrap/>
          </w:tcPr>
          <w:p>
            <w:pPr/>
            <w:r>
              <w:rPr/>
              <w:t xml:space="preserve">Utiliza imágenes sensoriales básicas, pero sin mucha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No incluye imágenes sensoriales o son confusas y poco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lapbook está muy bien organizado, con una estructura lógica y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pueden estar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desorganizada o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lapbook es visualmente atractivo, con imágenes, colores y diseño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pero carece de elementos visuales que enriquezcan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visual es pobre o descuidada, sin elementos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coherente y fluida, con buen uso del vocabulario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clara, aunque presenta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incoherente o presenta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aislados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multimedia (si aplica)</w:t>
            </w:r>
          </w:p>
        </w:tc>
        <w:tc>
          <w:tcPr>
            <w:noWrap/>
          </w:tcPr>
          <w:p>
            <w:pPr/>
            <w:r>
              <w:rPr/>
              <w:t xml:space="preserve">Incluye elementos multimedia (imágenes, dibujos, recortes) integrados efectivamente que aportan valor al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multimedia, pero su integración o calidad es limitada.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multimedia o los que hay no aportan al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2026-09-25T22:59:53-05:00</dcterms:created>
  <dcterms:modified xsi:type="dcterms:W3CDTF">2026-09-25T22:59:53-05:00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