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 Clínico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el análisis de casos clínicos de enfermería, enfocándose en el reconocimiento del problema, recomendaciones y cuidados brindados, y el uso adecuado de términos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 Clínico en Enfermería</w:t>
      </w:r>
    </w:p>
    <w:p>
      <w:pPr/>
      <w:r>
        <w:rPr/>
        <w:t xml:space="preserve">Esta rúbrica está diseñada para evaluar el desempeño de estudiantes de educación técnica/tecnológica en el análisis de casos clínicos de enfermería, enfocándose en el reconocimiento del problema, recomendaciones y cuidados brindados, y el uso adecuado de términos técnicos.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problema clínico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principal y los problemas secundarios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problema principal y algunos problemas secundarios.</w:t>
            </w:r>
          </w:p>
        </w:tc>
        <w:tc>
          <w:tcPr>
            <w:noWrap/>
          </w:tcPr>
          <w:p>
            <w:pPr/>
            <w:r>
              <w:rPr/>
              <w:t xml:space="preserve">Reconoce el problema principal, pero confunde o omite problemas secundarios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de forma clara el problema principal ni los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diagnóstico de enfermería</w:t>
            </w:r>
          </w:p>
        </w:tc>
        <w:tc>
          <w:tcPr>
            <w:noWrap/>
          </w:tcPr>
          <w:p>
            <w:pPr/>
            <w:r>
              <w:rPr/>
              <w:t xml:space="preserve">Formula diagnósticos de enfermería claros, coherentes y basados en datos clínicos relevantes.</w:t>
            </w:r>
          </w:p>
        </w:tc>
        <w:tc>
          <w:tcPr>
            <w:noWrap/>
          </w:tcPr>
          <w:p>
            <w:pPr/>
            <w:r>
              <w:rPr/>
              <w:t xml:space="preserve">Formula diagnósticos adecuados, aunque con poca profundidad o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Diagnósticos poco claros o incompletos,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No formula diagnósticos o estos carecen de relación con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Recomendaciones de cuidados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específicas, fundamentadas y pertinentes para el caso.</w:t>
            </w:r>
          </w:p>
        </w:tc>
        <w:tc>
          <w:tcPr>
            <w:noWrap/>
          </w:tcPr>
          <w:p>
            <w:pPr/>
            <w:r>
              <w:rPr/>
              <w:t xml:space="preserve">Ofrece recomendaciones adecuadas pero con poca especificidad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Recomendaciones generales o poco relacionadas con el caso.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o 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cuidados</w:t>
            </w:r>
          </w:p>
        </w:tc>
        <w:tc>
          <w:tcPr>
            <w:noWrap/>
          </w:tcPr>
          <w:p>
            <w:pPr/>
            <w:r>
              <w:rPr/>
              <w:t xml:space="preserve">Desarrolla un plan detallado, organizado y coherente con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Planifica cuidados con estructura básica y relación aceptable al caso.</w:t>
            </w:r>
          </w:p>
        </w:tc>
        <w:tc>
          <w:tcPr>
            <w:noWrap/>
          </w:tcPr>
          <w:p>
            <w:pPr/>
            <w:r>
              <w:rPr/>
              <w:t xml:space="preserve">Plan de cuidados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No elabora un plan de cuidados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técnicos de enfermería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en contexto apropiado en todo el análisis.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mayormente correctos,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con errores frecuentes o fuera de contexto.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El análisis es claro, lógico y fácil de seguir con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buena claridad y coherencia, aunque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en algunas partes y carece de fluidez.</w:t>
            </w:r>
          </w:p>
        </w:tc>
        <w:tc>
          <w:tcPr>
            <w:noWrap/>
          </w:tcPr>
          <w:p>
            <w:pPr/>
            <w:r>
              <w:rPr/>
              <w:t xml:space="preserve">El análisis es desorganizado, poco claro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científica y evidencia</w:t>
            </w:r>
          </w:p>
        </w:tc>
        <w:tc>
          <w:tcPr>
            <w:noWrap/>
          </w:tcPr>
          <w:p>
            <w:pPr/>
            <w:r>
              <w:rPr/>
              <w:t xml:space="preserve">Incluye referencias o evidencia científica relevante que sustenta las conclusiones.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básica con alguna evidencia o referencia válida.</w:t>
            </w:r>
          </w:p>
        </w:tc>
        <w:tc>
          <w:tcPr>
            <w:noWrap/>
          </w:tcPr>
          <w:p>
            <w:pPr/>
            <w:r>
              <w:rPr/>
              <w:t xml:space="preserve">Fundamentación limitada o con fuentes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ni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seguimiento y evaluación</w:t>
            </w:r>
          </w:p>
        </w:tc>
        <w:tc>
          <w:tcPr>
            <w:noWrap/>
          </w:tcPr>
          <w:p>
            <w:pPr/>
            <w:r>
              <w:rPr/>
              <w:t xml:space="preserve">Propone indicadores claros y métodos adecuados para evaluar la efectividad de cuidados.</w:t>
            </w:r>
          </w:p>
        </w:tc>
        <w:tc>
          <w:tcPr>
            <w:noWrap/>
          </w:tcPr>
          <w:p>
            <w:pPr/>
            <w:r>
              <w:rPr/>
              <w:t xml:space="preserve">Propone seguimiento y evaluación, aunque con pocos detalles o precisión.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generales para seguimiento y evaluación.</w:t>
            </w:r>
          </w:p>
        </w:tc>
        <w:tc>
          <w:tcPr>
            <w:noWrap/>
          </w:tcPr>
          <w:p>
            <w:pPr/>
            <w:r>
              <w:rPr/>
              <w:t xml:space="preserve">No incluye propuesta de seguimiento ni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2026-09-25T23:24:19-05:00</dcterms:created>
  <dcterms:modified xsi:type="dcterms:W3CDTF">2026-09-25T23:24:19-05:00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