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Pueblos Originarios de Chile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de primaria (6-11 años) sobre los pueblos originarios de Chile, enfocándose en los aspectos de vivienda, economía y organización social. Se evalúan criterios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Pueblos Originarios de Chile - Historia</w:t>
      </w:r>
    </w:p>
    <w:p>
      <w:pPr/>
      <w:r>
        <w:rPr/>
        <w:t xml:space="preserve">Esta rúbrica está diseñada para evaluar el conocimiento de estudiantes de primaria (6-11 años) sobre los pueblos originarios de Chile, enfocándose en los aspectos de vivienda, economía y organización social. Se evalúan criterios individuales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vivienda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las viviendas de los pueblos originarios, incluyendo materiales y formas.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 las viviendas, pero con detalles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describir o la descripción es confusa y no corresponde a las viviendas de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economía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actividades económicas principales (como la agricultura, caza o pesca) de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económicas,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actividades económicas de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social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estaban organizados socialmente los pueblos originarios (familia, roles, liderazgo).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la organización social, pero sin detalles suficientes.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incorrecta respecto a la organización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adecuados y específicos relacionados con vivienda, economía y organización social.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pero con vocabulario limitado o general.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adecuado o es muy impreciso.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vivienda y economía</w:t>
            </w:r>
          </w:p>
        </w:tc>
        <w:tc>
          <w:tcPr>
            <w:noWrap/>
          </w:tcPr>
          <w:p>
            <w:pPr/>
            <w:r>
              <w:rPr/>
              <w:t xml:space="preserve">Explica cómo la vivienda está relacionada con las actividades económicas de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vivienda y economía, pero poco desarrollada.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vivienda y economía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roles sociales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diferentes roles sociales dentro de la comunidad originaria (como líderes, cazadores, artesanos).</w:t>
            </w:r>
          </w:p>
        </w:tc>
        <w:tc>
          <w:tcPr>
            <w:noWrap/>
          </w:tcPr>
          <w:p>
            <w:pPr/>
            <w:r>
              <w:rPr/>
              <w:t xml:space="preserve">Menciona algunos roles sociales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roles sociales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puede mejorar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y falta de claridad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actividades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cierta 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2026-09-25T23:35:25-05:00</dcterms:created>
  <dcterms:modified xsi:type="dcterms:W3CDTF">2026-09-25T23:35:25-05:00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