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Narraciones Leídas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demostrar comprensión de narraciones mediante la extracción de información explícita e implícita, la reconstrucción de la secuencia de acciones, la identificación y descripción de personajes, la recreación del ambiente, la conexión con experiencias personales y la expresión de opiniones. Se valoran también la creatividad y claridad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Narraciones Leídas</w:t>
      </w:r>
    </w:p>
    <w:p>
      <w:pPr/>
      <w:r>
        <w:rPr/>
        <w:t xml:space="preserve">Esta rúbrica evalúa la capacidad de los estudiantes para demostrar comprensión de narraciones mediante la extracción de información explícita e implícita, la reconstrucción de la secuencia de acciones, la identificación y descripción de personajes, la recreación del ambiente, la conexión con experiencias personales y la expresión de opiniones. Se valoran también la creatividad y claridad en la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Desarrollo de un trabajo creativo</w:t>
            </w:r>
          </w:p>
        </w:tc>
        <w:tc>
          <w:tcPr>
            <w:noWrap/>
          </w:tcPr>
          <w:p>
            <w:pPr/>
            <w:r>
              <w:rPr/>
              <w:t xml:space="preserve">El trabajo es muy original y muestra ideas creativas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algunas ideas creativas, aunque en ocasiones sigue un patrón común.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es muy sencillo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Mención del autor del texto leído</w:t>
            </w:r>
          </w:p>
        </w:tc>
        <w:tc>
          <w:tcPr>
            <w:noWrap/>
          </w:tcPr>
          <w:p>
            <w:pPr/>
            <w:r>
              <w:rPr/>
              <w:t xml:space="preserve">El autor es mencionado claramente con nombre completo y se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El autor es mencionado,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se menciona al autor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Escritura clara y precisa de las acciones</w:t>
            </w:r>
          </w:p>
        </w:tc>
        <w:tc>
          <w:tcPr>
            <w:noWrap/>
          </w:tcPr>
          <w:p>
            <w:pPr/>
            <w:r>
              <w:rPr/>
              <w:t xml:space="preserve">Las acciones están escritas con claridad, precisión y orden lógico.</w:t>
            </w:r>
          </w:p>
        </w:tc>
        <w:tc>
          <w:tcPr>
            <w:noWrap/>
          </w:tcPr>
          <w:p>
            <w:pPr/>
            <w:r>
              <w:rPr/>
              <w:t xml:space="preserve">Las acciones están descritas, pero con algunos errores de claridad o secuencia.</w:t>
            </w:r>
          </w:p>
        </w:tc>
        <w:tc>
          <w:tcPr>
            <w:noWrap/>
          </w:tcPr>
          <w:p>
            <w:pPr/>
            <w:r>
              <w:rPr/>
              <w:t xml:space="preserve">Las acciones están confusas, incompletas o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Extracción de información explícita e implícita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tanto información explícita como implícita de la narración.</w:t>
            </w:r>
          </w:p>
        </w:tc>
        <w:tc>
          <w:tcPr>
            <w:noWrap/>
          </w:tcPr>
          <w:p>
            <w:pPr/>
            <w:r>
              <w:rPr/>
              <w:t xml:space="preserve">Identifica principalmente información explícita, con dificultad para la implícita.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información explícita y no reconoce la implícita.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Reconstrucción de la secuencia de acciones en la historia</w:t>
            </w:r>
          </w:p>
        </w:tc>
        <w:tc>
          <w:tcPr>
            <w:noWrap/>
          </w:tcPr>
          <w:p>
            <w:pPr/>
            <w:r>
              <w:rPr/>
              <w:t xml:space="preserve">Reconstruye la secuencia completa y en orden correcto de manera coherente.</w:t>
            </w:r>
          </w:p>
        </w:tc>
        <w:tc>
          <w:tcPr>
            <w:noWrap/>
          </w:tcPr>
          <w:p>
            <w:pPr/>
            <w:r>
              <w:rPr/>
              <w:t xml:space="preserve">Reconstruye la secuencia, pero con pequeños errores de orden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reconstruir la secuencia o la presenta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descripción de características físicas y sentimientos de personajes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físicas y sentimientos de varios personajes.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físicas o sentimientos,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características físicas o sentimientos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Recreación del ambiente mediante expresiones artísticas</w:t>
            </w:r>
          </w:p>
        </w:tc>
        <w:tc>
          <w:tcPr>
            <w:noWrap/>
          </w:tcPr>
          <w:p>
            <w:pPr/>
            <w:r>
              <w:rPr/>
              <w:t xml:space="preserve">Los dibujos o modelos representan claramente el ambiente del texto con detalles apropiados.</w:t>
            </w:r>
          </w:p>
        </w:tc>
        <w:tc>
          <w:tcPr>
            <w:noWrap/>
          </w:tcPr>
          <w:p>
            <w:pPr/>
            <w:r>
              <w:rPr/>
              <w:t xml:space="preserve">Los dibujos o modelos muestran el ambiente, pero con pocos detalles o poca relación con el texto.</w:t>
            </w:r>
          </w:p>
        </w:tc>
        <w:tc>
          <w:tcPr>
            <w:noWrap/>
          </w:tcPr>
          <w:p>
            <w:pPr/>
            <w:r>
              <w:rPr/>
              <w:t xml:space="preserve">Los dibujos o modelos no representan claramente el ambiente o no guardan relación con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Relación del texto con experiencias personales y emisión de opinión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profundas con su experiencia y emite opiniones fundamentadas.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su experiencia de forma sencilla y emite opiniones básicas.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su experiencia ni emite opinión sobre la narración.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2026-09-25T21:35:17-05:00</dcterms:created>
  <dcterms:modified xsi:type="dcterms:W3CDTF">2026-09-25T21:35:17-05:00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