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datos específicos en textos escritos, tales como nombres, fechas, lugares y acontecimientos clave. Se evalúan criterios de forma individual para 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Escritos</w:t>
      </w:r>
    </w:p>
    <w:p>
      <w:pPr/>
      <w:r>
        <w:rPr/>
        <w:t xml:space="preserve">Esta rúbrica está diseñada para evaluar la capacidad de estudiantes de primaria (6-11 años) para identificar datos específicos en textos escritos, tales como nombres, fechas, lugares y acontecimientos clave. Se evalúan criterios de forma individual para 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propios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nombres propios mencionados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nombres propios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propios, pero presenta varias confusiones o ausencias.</w:t>
            </w:r>
          </w:p>
        </w:tc>
        <w:tc>
          <w:tcPr>
            <w:noWrap/>
          </w:tcPr>
          <w:p>
            <w:pPr/>
            <w:r>
              <w:rPr/>
              <w:t xml:space="preserve">No identifica los nombres propios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fechas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fechas relevantes y las asocia correctamente al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importantes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fechas, pero con errores frecuentes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identifica fechas relevantes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lugares mencionados</w:t>
            </w:r>
          </w:p>
        </w:tc>
        <w:tc>
          <w:tcPr>
            <w:noWrap/>
          </w:tcPr>
          <w:p>
            <w:pPr/>
            <w:r>
              <w:rPr/>
              <w:t xml:space="preserve">Detecta y nombra correctamente todos los lugares clave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lugares mencionados,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lugares, pero con errores o ausencias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lugares mencionados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acontecimientos clave</w:t>
            </w:r>
          </w:p>
        </w:tc>
        <w:tc>
          <w:tcPr>
            <w:noWrap/>
          </w:tcPr>
          <w:p>
            <w:pPr/>
            <w:r>
              <w:rPr/>
              <w:t xml:space="preserve">Identifica y comprende claramente todos los acontecimientos clave descritos.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acontecimientos clave,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acontecimientos,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acontecimientos clave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cronológico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según la secuencia temporal presentada en el texto.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en secuencia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ordenar eventos, con varias confusiones temporales.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ni comprender la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todos los personajes principales y su rol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principales y sus roles.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 confusión sobre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principales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extracción de información</w:t>
            </w:r>
          </w:p>
        </w:tc>
        <w:tc>
          <w:tcPr>
            <w:noWrap/>
          </w:tcPr>
          <w:p>
            <w:pPr/>
            <w:r>
              <w:rPr/>
              <w:t xml:space="preserve">Extrae datos específicos sin errores y los utiliza adecuadamente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Extrae información relevante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Extrae información básica,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extrae información específica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información importante de detalles menores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información clave y detalles secundarios en el texto.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la información importante, aunque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información clave de datos menores.</w:t>
            </w:r>
          </w:p>
        </w:tc>
        <w:tc>
          <w:tcPr>
            <w:noWrap/>
          </w:tcPr>
          <w:p>
            <w:pPr/>
            <w:r>
              <w:rPr/>
              <w:t xml:space="preserve">No distingue información importante y se centra en detalles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