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Actitudes y Posturas del Diálogo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actitudes y posturas que favorecen el intercambio de ideas, la reflexión compartida y la argumentación respetuosa entre estudiantes de media (15-17 años) durante el diálogo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Actitudes y Posturas del Diálogo Filosófico</w:t>
      </w:r>
    </w:p>
    <w:p>
      <w:pPr/>
      <w:r>
        <w:rPr/>
        <w:t xml:space="preserve">Esta lista de verificación está diseñada para evaluar las actitudes y posturas que favorecen el intercambio de ideas, la reflexión compartida y la argumentación respetuosa entre estudiantes de media (15-17 años) durante el diálogo filosófico.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respetuosa hacia las opiniones de los demás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 y coherencia durante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para considerar puntos de vista diferentes al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argumentos fundamentados y razonamientos lógicos para sustentar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interrupciones y permite que otros participantes terminen sus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y respeto en el trato hacia los demás durante el intercambio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la reflexión compartida mediante preguntas o comentarios que promueven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corregir o modificar sus posturas ante argumentos convincentes.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2026-09-26T01:15:59-05:00</dcterms:created>
  <dcterms:modified xsi:type="dcterms:W3CDTF">2026-09-26T01:15:59-05:00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