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Tiempo Continuo "ing"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tiempo continuo en inglés en estudiantes de secundaria (12-15 años). Se evalúan aspectos clave para identificar fortalezas y áreas de mejora en la comprensión y aplicación del presente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Tiempo Continuo "ing" en Inglés</w:t>
      </w:r>
    </w:p>
    <w:p>
      <w:pPr/>
      <w:r>
        <w:rPr/>
        <w:t xml:space="preserve">Esta rúbrica está diseñada para evaluar el uso del tiempo continuo en inglés en estudiantes de secundaria (12-15 años). Se evalúan aspectos clave para identificar fortalezas y áreas de mejora en la comprensión y aplicación del presente continuo.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del tiempo continuo</w:t>
            </w:r>
          </w:p>
        </w:tc>
        <w:tc>
          <w:tcPr>
            <w:noWrap/>
          </w:tcPr>
          <w:p>
            <w:pPr/>
            <w:r>
              <w:rPr/>
              <w:t xml:space="preserve">Forma oraciones con "be" + verbo + "ing" sin errores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Forma oraciones con "be" + verbo + "ing"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utiliza la estructura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tiempo continuo en contexto</w:t>
            </w:r>
          </w:p>
        </w:tc>
        <w:tc>
          <w:tcPr>
            <w:noWrap/>
          </w:tcPr>
          <w:p>
            <w:pPr/>
            <w:r>
              <w:rPr/>
              <w:t xml:space="preserve">Utiliza el tiempo continuo correctamente para acciones en progreso y situaciones temporales.</w:t>
            </w:r>
          </w:p>
        </w:tc>
        <w:tc>
          <w:tcPr>
            <w:noWrap/>
          </w:tcPr>
          <w:p>
            <w:pPr/>
            <w:r>
              <w:rPr/>
              <w:t xml:space="preserve">Generalmente usa el tiempo continuo bien, aunque ocasionalmente confunde con otros tiempos.</w:t>
            </w:r>
          </w:p>
        </w:tc>
        <w:tc>
          <w:tcPr>
            <w:noWrap/>
          </w:tcPr>
          <w:p>
            <w:pPr/>
            <w:r>
              <w:rPr/>
              <w:t xml:space="preserve">Usa el tiempo continuo inapropiadamente o no reconoce cuándo aplicarlo.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terminación "-ing"</w:t>
            </w:r>
          </w:p>
        </w:tc>
        <w:tc>
          <w:tcPr>
            <w:noWrap/>
          </w:tcPr>
          <w:p>
            <w:pPr/>
            <w:r>
              <w:rPr/>
              <w:t xml:space="preserve">Pronuncia claramente la terminación "-ing" en todas las palabras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terminación "-ing"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omite la terminación "-ing"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 "be"</w:t>
            </w:r>
          </w:p>
        </w:tc>
        <w:tc>
          <w:tcPr>
            <w:noWrap/>
          </w:tcPr>
          <w:p>
            <w:pPr/>
            <w:r>
              <w:rPr/>
              <w:t xml:space="preserve">Siempre usa la forma correcta de "be" (am, is, are) según el sujeto.</w:t>
            </w:r>
          </w:p>
        </w:tc>
        <w:tc>
          <w:tcPr>
            <w:noWrap/>
          </w:tcPr>
          <w:p>
            <w:pPr/>
            <w:r>
              <w:rPr/>
              <w:t xml:space="preserve">Usa la forma correcta de "be" la mayoría de las veces,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las formas de "be"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negativas en presente continuo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correctamente usando "not"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algunos errores menores en la posición de "not".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oraciones negativas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en presente continuo</w:t>
            </w:r>
          </w:p>
        </w:tc>
        <w:tc>
          <w:tcPr>
            <w:noWrap/>
          </w:tcPr>
          <w:p>
            <w:pPr/>
            <w:r>
              <w:rPr/>
              <w:t xml:space="preserve">Forma preguntas correctamente invirtiendo el sujeto y el verbo "be".</w:t>
            </w:r>
          </w:p>
        </w:tc>
        <w:tc>
          <w:tcPr>
            <w:noWrap/>
          </w:tcPr>
          <w:p>
            <w:pPr/>
            <w:r>
              <w:rPr/>
              <w:t xml:space="preserve">Forma preguntas con algunos errores en el orden,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forma preguntas correctamente o no utiliza el verbo "be" en la inversión.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de tiempo con presente continuo</w:t>
            </w:r>
          </w:p>
        </w:tc>
        <w:tc>
          <w:tcPr>
            <w:noWrap/>
          </w:tcPr>
          <w:p>
            <w:pPr/>
            <w:r>
              <w:rPr/>
              <w:t xml:space="preserve">Integra adverbios de tiempo (e.g., now, at the moment) correctamente en las oraciones.</w:t>
            </w:r>
          </w:p>
        </w:tc>
        <w:tc>
          <w:tcPr>
            <w:noWrap/>
          </w:tcPr>
          <w:p>
            <w:pPr/>
            <w:r>
              <w:rPr/>
              <w:t xml:space="preserve">Utiliza adverbios de tiempo mayormente bien,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tiempo o los coloca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usando el tiempo continuo en contextos diversos.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puede presentar dudas o errores menores en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2026-09-26T01:35:23-05:00</dcterms:created>
  <dcterms:modified xsi:type="dcterms:W3CDTF">2026-09-26T01:35:23-05:00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