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del Present Continuous Tense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correcta aplicación del Present Continuous Tense en estudiantes de secundaria (12-15 años), considerando criterios lingüísticos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del Present Continuous Tense en Inglés</w:t>
      </w:r>
    </w:p>
    <w:p>
      <w:pPr/>
      <w:r>
        <w:rPr/>
        <w:t xml:space="preserve">Lista de verificación para evaluar la correcta aplicación del Present Continuous Tense en estudiantes de secundaria (12-15 años), considerando criterios lingüísticos y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to be (am, is, are)</w:t>
            </w:r>
          </w:p>
        </w:tc>
        <w:tc>
          <w:tcPr>
            <w:noWrap/>
          </w:tcPr>
          <w:p>
            <w:pPr/>
            <w:r>
              <w:rPr/>
              <w:t xml:space="preserve">Identifica y emplea adecuadamente "am", "is" y "are" según el sujeto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sufijo -ing</w:t>
            </w:r>
          </w:p>
        </w:tc>
        <w:tc>
          <w:tcPr>
            <w:noWrap/>
          </w:tcPr>
          <w:p>
            <w:pPr/>
            <w:r>
              <w:rPr/>
              <w:t xml:space="preserve">Agrega el sufijo "-ing" correctamente a los verbos de acción, respetando las reglas ortográficas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adecuada de oraciones afirmativas y negativas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y negativas respetando el orden gramatical del Present Continuous.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preguntas</w:t>
            </w:r>
          </w:p>
        </w:tc>
        <w:tc>
          <w:tcPr>
            <w:noWrap/>
          </w:tcPr>
          <w:p>
            <w:pPr/>
            <w:r>
              <w:rPr/>
              <w:t xml:space="preserve">Invierte correctamente el orden del verbo to be y el sujeto para construir preguntas en Present Continuous.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breves correctas a preguntas cerradas</w:t>
            </w:r>
          </w:p>
        </w:tc>
        <w:tc>
          <w:tcPr>
            <w:noWrap/>
          </w:tcPr>
          <w:p>
            <w:pPr/>
            <w:r>
              <w:rPr/>
              <w:t xml:space="preserve">Responde con brevedad y precisión a preguntas cerradas, utilizando respuestas como "Yes, I am" o "No, he isn't".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del uso del Present Continuous</w:t>
            </w:r>
          </w:p>
        </w:tc>
        <w:tc>
          <w:tcPr>
            <w:noWrap/>
          </w:tcPr>
          <w:p>
            <w:pPr/>
            <w:r>
              <w:rPr/>
              <w:t xml:space="preserve">Reconoce cuándo usar el presente continuo para acciones que ocurren en el momento de hablar.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expresiones temporales</w:t>
            </w:r>
          </w:p>
        </w:tc>
        <w:tc>
          <w:tcPr>
            <w:noWrap/>
          </w:tcPr>
          <w:p>
            <w:pPr/>
            <w:r>
              <w:rPr/>
              <w:t xml:space="preserve">Emplea expresiones de tiempo relevantes y adecuadas al contexto: "now", "at the moment", "right now".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ejemplos y contextos</w:t>
            </w:r>
          </w:p>
        </w:tc>
        <w:tc>
          <w:tcPr>
            <w:noWrap/>
          </w:tcPr>
          <w:p>
            <w:pPr/>
            <w:r>
              <w:rPr/>
              <w:t xml:space="preserve">Utiliza ejemplos y contextos que reflejan diversidad cultural, social y de género, promoviendo un ambiente inclusivo y respetuoso.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2026-09-25T19:34:32-05:00</dcterms:created>
  <dcterms:modified xsi:type="dcterms:W3CDTF">2026-09-25T19:34:32-05:00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