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Maqueta Laboratorio Escolar -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maqueta de un laboratorio escolar de química, valorando la creatividad en la inclusión de elementos esenciales, la calidad en la presentación y el trabajo en equipo de los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Maqueta Laboratorio Escolar - Química</w:t></w:r></w:p><w:p><w:pPr/><w:r><w:rPr/><w:t xml:space="preserve">Esta rúbrica está diseñada para evaluar la maqueta de un laboratorio escolar de química, valorando la creatividad en la inclusión de elementos esenciales, la calidad en la presentación y el trabajo en equipo de los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Creatividad: Inclusión de elementos esenciales</w:t></w:r></w:p></w:tc><w:tc><w:tcPr><w:noWrap/></w:tcPr><w:p><w:pPr/><w:r><w:rPr><w:b w:val="1"/><w:bCs w:val="1"/></w:rPr><w:t xml:space="preserve">Excelente (90%+):</w:t></w:r><w:r><w:rPr/><w:t xml:space="preserve"> La maqueta incluye todas las áreas solicitadas (mesas de trabajo, almacén de reactivos, regadera, bancos, sistema eléctrico e hidráulico, señalización, zonas de seguridad y campanas de extracción) de manera innovadora y funcional.</w:t></w:r><w:br/><w:r><w:rPr/><w:t xml:space="preserve">        </w:t></w:r><w:r><w:rPr><w:b w:val="1"/><w:bCs w:val="1"/></w:rPr><w:t xml:space="preserve">Bueno (80%+):</w:t></w:r><w:r><w:rPr/><w:t xml:space="preserve"> Incluye la mayoría (6-7) de los elementos solicitados con diseño adecuado y algunos detalles creativos.</w:t></w:r><w:br/><w:r><w:rPr/><w:t xml:space="preserve">        </w:t></w:r><w:r><w:rPr><w:b w:val="1"/><w:bCs w:val="1"/></w:rPr><w:t xml:space="preserve">Aceptable (50%+):</w:t></w:r><w:r><w:rPr/><w:t xml:space="preserve"> Incluye al menos la mitad (4-5) de los elementos con diseño básico y poca innovación.</w:t></w:r><w:br/><w:r><w:rPr/><w:t xml:space="preserve">        </w:t></w:r><w:r><w:rPr><w:b w:val="1"/><w:bCs w:val="1"/></w:rPr><w:t xml:space="preserve">Pobre (<50%):</w:t></w:r><w:r><w:rPr/><w:t xml:space="preserve"> Incluye menos de la mitad de los elementos o presenta elementos incompletos o confusos.      </w:t></w:r></w:p></w:tc><w:tc><w:tcPr><w:noWrap/></w:tcPr><w:p><w:pPr/><w:r><w:rPr/><w:t xml:space="preserve">0 - 100</w:t></w:r></w:p></w:tc></w:tr><w:tr><w:trPr/><w:tc><w:tcPr><w:noWrap/></w:tcPr><w:p><w:pPr/><w:r><w:rPr/><w:t xml:space="preserve">Calidad: Limpieza</w:t></w:r></w:p></w:tc><w:tc><w:tcPr><w:noWrap/></w:tcPr><w:p><w:pPr/><w:r><w:rPr><w:b w:val="1"/><w:bCs w:val="1"/></w:rPr><w:t xml:space="preserve">Excelente (90%+):</w:t></w:r><w:r><w:rPr/><w:t xml:space="preserve"> La maqueta está impecable, sin manchas ni polvo, con presentación muy cuidada.</w:t></w:r><w:br/><w:r><w:rPr/><w:t xml:space="preserve">        </w:t></w:r><w:r><w:rPr><w:b w:val="1"/><w:bCs w:val="1"/></w:rPr><w:t xml:space="preserve">Bueno (80%+):</w:t></w:r><w:r><w:rPr/><w:t xml:space="preserve"> Presenta mínimos detalles que podrían mejorarse en limpieza.</w:t></w:r><w:br/><w:r><w:rPr/><w:t xml:space="preserve">        </w:t></w:r><w:r><w:rPr><w:b w:val="1"/><w:bCs w:val="1"/></w:rPr><w:t xml:space="preserve">Aceptable (50%+):</w:t></w:r><w:r><w:rPr/><w:t xml:space="preserve"> Se observan algunas áreas sucias o mal limpias que afectan la presentación.</w:t></w:r><w:br/><w:r><w:rPr/><w:t xml:space="preserve">        </w:t></w:r><w:r><w:rPr><w:b w:val="1"/><w:bCs w:val="1"/></w:rPr><w:t xml:space="preserve">Pobre (<50%):</w:t></w:r><w:r><w:rPr/><w:t xml:space="preserve"> La maqueta está visiblemente sucia o descuidada.      </w:t></w:r></w:p></w:tc><w:tc><w:tcPr><w:noWrap/></w:tcPr><w:p><w:pPr/><w:r><w:rPr/><w:t xml:space="preserve">0 - 100</w:t></w:r></w:p></w:tc></w:tr><w:tr><w:trPr/><w:tc><w:tcPr><w:noWrap/></w:tcPr><w:p><w:pPr/><w:r><w:rPr/><w:t xml:space="preserve">Calidad: Orden</w:t></w:r></w:p></w:tc><w:tc><w:tcPr><w:noWrap/></w:tcPr><w:p><w:pPr/><w:r><w:rPr><w:b w:val="1"/><w:bCs w:val="1"/></w:rPr><w:t xml:space="preserve">Excelente (90%+):</w:t></w:r><w:r><w:rPr/><w:t xml:space="preserve"> Todos los elementos están organizados de manera lógica y ordenada, facilitando la comprensión del laboratorio.</w:t></w:r><w:br/><w:r><w:rPr/><w:t xml:space="preserve">        </w:t></w:r><w:r><w:rPr><w:b w:val="1"/><w:bCs w:val="1"/></w:rPr><w:t xml:space="preserve">Bueno (80%+):</w:t></w:r><w:r><w:rPr/><w:t xml:space="preserve"> El orden es adecuado, aunque algunos elementos pueden estar algo dispersos.</w:t></w:r><w:br/><w:r><w:rPr/><w:t xml:space="preserve">        </w:t></w:r><w:r><w:rPr><w:b w:val="1"/><w:bCs w:val="1"/></w:rPr><w:t xml:space="preserve">Aceptable (50%+):</w:t></w:r><w:r><w:rPr/><w:t xml:space="preserve"> El orden es inconsistente y dificulta la interpretación en algunas áreas.</w:t></w:r><w:br/><w:r><w:rPr/><w:t xml:space="preserve">        </w:t></w:r><w:r><w:rPr><w:b w:val="1"/><w:bCs w:val="1"/></w:rPr><w:t xml:space="preserve">Pobre (<50%):</w:t></w:r><w:r><w:rPr/><w:t xml:space="preserve"> Desorganización general que impide entender la maqueta.      </w:t></w:r></w:p></w:tc><w:tc><w:tcPr><w:noWrap/></w:tcPr><w:p><w:pPr/><w:r><w:rPr/><w:t xml:space="preserve">0 - 100</w:t></w:r></w:p></w:tc></w:tr><w:tr><w:trPr/><w:tc><w:tcPr><w:noWrap/></w:tcPr><w:p><w:pPr/><w:r><w:rPr/><w:t xml:space="preserve">Sistema Eléctrico</w:t></w:r></w:p></w:tc><w:tc><w:tcPr><w:noWrap/></w:tcPr><w:p><w:pPr/><w:r><w:rPr><w:b w:val="1"/><w:bCs w:val="1"/></w:rPr><w:t xml:space="preserve">Excelente (90%+):</w:t></w:r><w:r><w:rPr/><w:t xml:space="preserve"> El sistema eléctrico está claramente representado, funcional y bien integrado en la maqueta.</w:t></w:r><w:br/><w:r><w:rPr/><w:t xml:space="preserve">        </w:t></w:r><w:r><w:rPr><w:b w:val="1"/><w:bCs w:val="1"/></w:rPr><w:t xml:space="preserve">Bueno (80%+):</w:t></w:r><w:r><w:rPr/><w:t xml:space="preserve"> Representación clara pero con detalles menores por mejorar.</w:t></w:r><w:br/><w:r><w:rPr/><w:t xml:space="preserve">        </w:t></w:r><w:r><w:rPr><w:b w:val="1"/><w:bCs w:val="1"/></w:rPr><w:t xml:space="preserve">Aceptable (50%+):</w:t></w:r><w:r><w:rPr/><w:t xml:space="preserve"> Representación básica o parcial del sistema eléctrico.</w:t></w:r><w:br/><w:r><w:rPr/><w:t xml:space="preserve">        </w:t></w:r><w:r><w:rPr><w:b w:val="1"/><w:bCs w:val="1"/></w:rPr><w:t xml:space="preserve">Pobre (<50%):</w:t></w:r><w:r><w:rPr/><w:t xml:space="preserve"> Sistema eléctrico ausente o mal representado.      </w:t></w:r></w:p></w:tc><w:tc><w:tcPr><w:noWrap/></w:tcPr><w:p><w:pPr/><w:r><w:rPr/><w:t xml:space="preserve">0 - 100</w:t></w:r></w:p></w:tc></w:tr><w:tr><w:trPr/><w:tc><w:tcPr><w:noWrap/></w:tcPr><w:p><w:pPr/><w:r><w:rPr/><w:t xml:space="preserve">Sistema Hidráulico</w:t></w:r></w:p></w:tc><w:tc><w:tcPr><w:noWrap/></w:tcPr><w:p><w:pPr/><w:r><w:rPr><w:b w:val="1"/><w:bCs w:val="1"/></w:rPr><w:t xml:space="preserve">Excelente (90%+):</w:t></w:r><w:r><w:rPr/><w:t xml:space="preserve"> Sistema hidráulico bien detallado y funcional dentro de la maqueta.</w:t></w:r><w:br/><w:r><w:rPr/><w:t xml:space="preserve">        </w:t></w:r><w:r><w:rPr><w:b w:val="1"/><w:bCs w:val="1"/></w:rPr><w:t xml:space="preserve">Bueno (80%+):</w:t></w:r><w:r><w:rPr/><w:t xml:space="preserve"> Representación clara con algunos elementos faltantes.</w:t></w:r><w:br/><w:r><w:rPr/><w:t xml:space="preserve">        </w:t></w:r><w:r><w:rPr><w:b w:val="1"/><w:bCs w:val="1"/></w:rPr><w:t xml:space="preserve">Aceptable (50%+):</w:t></w:r><w:r><w:rPr/><w:t xml:space="preserve"> Representación parcial o simplificada.</w:t></w:r><w:br/><w:r><w:rPr/><w:t xml:space="preserve">        </w:t></w:r><w:r><w:rPr><w:b w:val="1"/><w:bCs w:val="1"/></w:rPr><w:t xml:space="preserve">Pobre (<50%):</w:t></w:r><w:r><w:rPr/><w:t xml:space="preserve"> Ausencia o mala representación del sistema hidráulico.      </w:t></w:r></w:p></w:tc><w:tc><w:tcPr><w:noWrap/></w:tcPr><w:p><w:pPr/><w:r><w:rPr/><w:t xml:space="preserve">0 - 100</w:t></w:r></w:p></w:tc></w:tr><w:tr><w:trPr/><w:tc><w:tcPr><w:noWrap/></w:tcPr><w:p><w:pPr/><w:r><w:rPr/><w:t xml:space="preserve">Señalización y Zonas de Seguridad</w:t></w:r></w:p></w:tc><w:tc><w:tcPr><w:noWrap/></w:tcPr><w:p><w:pPr/><w:r><w:rPr><w:b w:val="1"/><w:bCs w:val="1"/></w:rPr><w:t xml:space="preserve">Excelente (90%+):</w:t></w:r><w:r><w:rPr/><w:t xml:space="preserve"> Señalización clara, correcta y completa; las zonas de seguridad están bien definidas.</w:t></w:r><w:br/><w:r><w:rPr/><w:t xml:space="preserve">        </w:t></w:r><w:r><w:rPr><w:b w:val="1"/><w:bCs w:val="1"/></w:rPr><w:t xml:space="preserve">Bueno (80%+):</w:t></w:r><w:r><w:rPr/><w:t xml:space="preserve"> Señalización adecuada, aunque con algunos elementos incompletos.</w:t></w:r><w:br/><w:r><w:rPr/><w:t xml:space="preserve">        </w:t></w:r><w:r><w:rPr><w:b w:val="1"/><w:bCs w:val="1"/></w:rPr><w:t xml:space="preserve">Aceptable (50%+):</w:t></w:r><w:r><w:rPr/><w:t xml:space="preserve"> Señalización y zonas de seguridad parcialmente representadas.</w:t></w:r><w:br/><w:r><w:rPr/><w:t xml:space="preserve">        </w:t></w:r><w:r><w:rPr><w:b w:val="1"/><w:bCs w:val="1"/></w:rPr><w:t xml:space="preserve">Pobre (<50%):</w:t></w:r><w:r><w:rPr/><w:t xml:space="preserve"> Señalización ausente o incorrecta; zonas de seguridad no identificadas.      </w:t></w:r></w:p></w:tc><w:tc><w:tcPr><w:noWrap/></w:tcPr><w:p><w:pPr/><w:r><w:rPr/><w:t xml:space="preserve">0 - 100</w:t></w:r></w:p></w:tc></w:tr><w:tr><w:trPr/><w:tc><w:tcPr><w:noWrap/></w:tcPr><w:p><w:pPr/><w:r><w:rPr/><w:t xml:space="preserve">Campanas de Extracción</w:t></w:r></w:p></w:tc><w:tc><w:tcPr><w:noWrap/></w:tcPr><w:p><w:pPr/><w:r><w:rPr><w:b w:val="1"/><w:bCs w:val="1"/></w:rPr><w:t xml:space="preserve">Excelente (90%+):</w:t></w:r><w:r><w:rPr/><w:t xml:space="preserve"> Campanas claramente representadas, funcionales y bien ubicadas.</w:t></w:r><w:br/><w:r><w:rPr/><w:t xml:space="preserve">        </w:t></w:r><w:r><w:rPr><w:b w:val="1"/><w:bCs w:val="1"/></w:rPr><w:t xml:space="preserve">Bueno (80%+):</w:t></w:r><w:r><w:rPr/><w:t xml:space="preserve"> Representación clara con detalles menores por mejorar.</w:t></w:r><w:br/><w:r><w:rPr/><w:t xml:space="preserve">        </w:t></w:r><w:r><w:rPr><w:b w:val="1"/><w:bCs w:val="1"/></w:rPr><w:t xml:space="preserve">Aceptable (50%+):</w:t></w:r><w:r><w:rPr/><w:t xml:space="preserve"> Representación parcial o poco detallada.</w:t></w:r><w:br/><w:r><w:rPr/><w:t xml:space="preserve">        </w:t></w:r><w:r><w:rPr><w:b w:val="1"/><w:bCs w:val="1"/></w:rPr><w:t xml:space="preserve">Pobre (<50%):</w:t></w:r><w:r><w:rPr/><w:t xml:space="preserve"> Ausencia o mala representación de campanas.      </w:t></w:r></w:p></w:tc><w:tc><w:tcPr><w:noWrap/></w:tcPr><w:p><w:pPr/><w:r><w:rPr/><w:t xml:space="preserve">0 - 100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Evidente colaboración, participación equitativa y comunicación efectiva en todo el proyecto.</w:t></w:r><w:br/><w:r><w:rPr/><w:t xml:space="preserve">        </w:t></w:r><w:r><w:rPr><w:b w:val="1"/><w:bCs w:val="1"/></w:rPr><w:t xml:space="preserve">Bueno (80%+):</w:t></w:r><w:r><w:rPr/><w:t xml:space="preserve"> Buena colaboración con algunas áreas de mejora en comunicación o distribución de tareas.</w:t></w:r><w:br/><w:r><w:rPr/><w:t xml:space="preserve">        </w:t></w:r><w:r><w:rPr><w:b w:val="1"/><w:bCs w:val="1"/></w:rPr><w:t xml:space="preserve">Aceptable (50%+):</w:t></w:r><w:r><w:rPr/><w:t xml:space="preserve"> Colaboración irregular o participación desigual entre integrantes.</w:t></w:r><w:br/><w:r><w:rPr/><w:t xml:space="preserve">        </w:t></w:r><w:r><w:rPr><w:b w:val="1"/><w:bCs w:val="1"/></w:rPr><w:t xml:space="preserve">Pobre (<50%):</w:t></w:r><w:r><w:rPr/><w:t xml:space="preserve"> Falta de trabajo en equipo, con poco o nulo aporte conjunto.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2026-09-26T00:41:47-05:00</dcterms:created>
  <dcterms:modified xsi:type="dcterms:W3CDTF">2026-09-26T00:41:47-05:00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