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Información en Artículos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integrar e interpretar información de artículos de divulgación con estructuras complejas y vocabulario especializado, y responder preguntas reflexivas de manera detallada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Información en Artículos de Divulgación</w:t>
      </w:r>
    </w:p>
    <w:p>
      <w:pPr/>
      <w:r>
        <w:rPr/>
        <w:t xml:space="preserve">Esta rúbrica está diseñada para evaluar la capacidad de estudiantes de secundaria (12-15 años) para integrar e interpretar información de artículos de divulgación con estructuras complejas y vocabulario especializado, y responder preguntas reflexivas de manera detallada y coherente.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</w:t>
            </w:r>
          </w:p>
        </w:tc>
        <w:tc>
          <w:tcPr>
            <w:noWrap/>
          </w:tcPr>
          <w:p>
            <w:pPr/>
            <w:r>
              <w:rPr/>
              <w:t xml:space="preserve">Integra eficazmente información de diversas partes del artículo, creando respuestas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forma adecuada, aunque algunas conexiones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manera parcial, con algunas lagunas o repeticiones.</w:t>
            </w:r>
          </w:p>
        </w:tc>
        <w:tc>
          <w:tcPr>
            <w:noWrap/>
          </w:tcPr>
          <w:p>
            <w:pPr/>
            <w:r>
              <w:rPr/>
              <w:t xml:space="preserve">No logra integrar la información o la presenta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ideas principales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Emplea vocabulario especializado y variado de manera correcta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con algunos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Hace uso escaso o poco adecuado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especializado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detalles relevantes que apoyan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relevantes, aunque algunos pueden no estar bien explicados.</w:t>
            </w:r>
          </w:p>
        </w:tc>
        <w:tc>
          <w:tcPr>
            <w:noWrap/>
          </w:tcPr>
          <w:p>
            <w:pPr/>
            <w:r>
              <w:rPr/>
              <w:t xml:space="preserve">Menciona detalles, pero con poca relación o relevancia para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reflexivas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evidenciando pensamiento crítico y comprensión amplia.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mostrando comprensión y algo de reflexión.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poca reflexión o argumentación.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y conectadas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Las respuestas son generalmente claras pero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poco claras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sentido global del artículo.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texto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Respuestas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Respuestas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Presencia de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entender las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2026-09-25T22:11:36-05:00</dcterms:created>
  <dcterms:modified xsi:type="dcterms:W3CDTF">2026-09-25T22:11:36-05:00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