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Mosaico de la primavera –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detallada la elaboración de un mosaico de la primavera en estudiantes de 6 a 11 años, considerando la limpieza, el uso del color, la precisión de los cortes, la coherencia del diseño, la creatividad, la responsabilidad, el trabajo durante la clase y el respeto de las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Mosaico de la primavera – Expresión artística</w:t>
      </w:r>
    </w:p>
    <w:p>
      <w:pPr/>
      <w:r>
        <w:rPr/>
        <w:t xml:space="preserve">Esta rúbrica permite valorar de manera detallada la elaboración de un mosaico de la primavera en estudiantes de 6 a 11 años, considerando la limpieza, el uso del color, la precisión de los cortes, la coherencia del diseño, la creatividad, la responsabilidad, el trabajo durante la clase y el respeto de las normas de convivencia.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Limpieza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mosaico está muy limpio, ordenado y cuidadosamente pegado. No presenta manchas, exceso de pegamento ni materiales fuera del área de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ordenado, aunque presenta pequeños detalles de pegamento o algunos materiales ligeramente desacomodados.</w:t>
            </w:r>
          </w:p>
        </w:tc>
        <w:tc>
          <w:tcPr>
            <w:noWrap/>
          </w:tcPr>
          <w:p>
            <w:pPr/>
            <w:r>
              <w:rPr/>
              <w:t xml:space="preserve">El mosaico presenta varias manchas, exceso de pegamento o partes desordenadas, pero se puede apreciar el trabajo realizado.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desordenado, sucio o deteriorado, y dificulta apreciar el mosaico.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colores acordes con la primavera</w:t>
            </w:r>
          </w:p>
        </w:tc>
        <w:tc>
          <w:tcPr>
            <w:noWrap/>
          </w:tcPr>
          <w:p>
            <w:pPr/>
            <w:r>
              <w:rPr/>
              <w:t xml:space="preserve">Utiliza colores alegres y variados, claramente relacionados con la primavera, logrando una combinación armoniosa.</w:t>
            </w:r>
          </w:p>
        </w:tc>
        <w:tc>
          <w:tcPr>
            <w:noWrap/>
          </w:tcPr>
          <w:p>
            <w:pPr/>
            <w:r>
              <w:rPr/>
              <w:t xml:space="preserve">Utiliza colores relacionados con la primavera y logra una combinación adecuada, aunque poco variada.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primaverales, pero la combinación es limitada o poco armoniosa.</w:t>
            </w:r>
          </w:p>
        </w:tc>
        <w:tc>
          <w:tcPr>
            <w:noWrap/>
          </w:tcPr>
          <w:p>
            <w:pPr/>
            <w:r>
              <w:rPr/>
              <w:t xml:space="preserve">Los colores no se relacionan con la primavera o están combinados sin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Calidad y precisión de los cortes</w:t>
            </w:r>
          </w:p>
        </w:tc>
        <w:tc>
          <w:tcPr>
            <w:noWrap/>
          </w:tcPr>
          <w:p>
            <w:pPr/>
            <w:r>
              <w:rPr/>
              <w:t xml:space="preserve">Los cortes son precisos, seguros y adecuados para formar el mosaico. Las piezas tienen tamaños y formas apropiadas.</w:t>
            </w:r>
          </w:p>
        </w:tc>
        <w:tc>
          <w:tcPr>
            <w:noWrap/>
          </w:tcPr>
          <w:p>
            <w:pPr/>
            <w:r>
              <w:rPr/>
              <w:t xml:space="preserve">La mayoría de los cortes son adecuados, aunque algunas piezas presentan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Varios cortes son irregulares o poco cuidadosos, pero permiten completar parte del diseño.</w:t>
            </w:r>
          </w:p>
        </w:tc>
        <w:tc>
          <w:tcPr>
            <w:noWrap/>
          </w:tcPr>
          <w:p>
            <w:pPr/>
            <w:r>
              <w:rPr/>
              <w:t xml:space="preserve">Los cortes están incompletos, son muy irregulares o no permiten construir adecuadamente el mosaico.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entre el dibujo y la colorimetría</w:t>
            </w:r>
          </w:p>
        </w:tc>
        <w:tc>
          <w:tcPr>
            <w:noWrap/>
          </w:tcPr>
          <w:p>
            <w:pPr/>
            <w:r>
              <w:rPr/>
              <w:t xml:space="preserve">El dibujo se comprende con claridad y los colores elegidos corresponden a cada elemento, logrando unidad y equilibrio visual.</w:t>
            </w:r>
          </w:p>
        </w:tc>
        <w:tc>
          <w:tcPr>
            <w:noWrap/>
          </w:tcPr>
          <w:p>
            <w:pPr/>
            <w:r>
              <w:rPr/>
              <w:t xml:space="preserve">El dibujo se comprende y la mayoría de los colores corresponden a los elementos representados.</w:t>
            </w:r>
          </w:p>
        </w:tc>
        <w:tc>
          <w:tcPr>
            <w:noWrap/>
          </w:tcPr>
          <w:p>
            <w:pPr/>
            <w:r>
              <w:rPr/>
              <w:t xml:space="preserve">El dibujo se comprende parcialmente; algunos colores no guardan relación clara con las formas.</w:t>
            </w:r>
          </w:p>
        </w:tc>
        <w:tc>
          <w:tcPr>
            <w:noWrap/>
          </w:tcPr>
          <w:p>
            <w:pPr/>
            <w:r>
              <w:rPr/>
              <w:t xml:space="preserve">El dibujo es difícil de comprender y los colores no se relacionan con los elementos representados.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detalles propios y una manera creativa de representar la primavera.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originales y muestra interés por expresar sus ideas.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sencilla, con pocos detalles personales o creativos.</w:t>
            </w:r>
          </w:p>
        </w:tc>
        <w:tc>
          <w:tcPr>
            <w:noWrap/>
          </w:tcPr>
          <w:p>
            <w:pPr/>
            <w:r>
              <w:rPr/>
              <w:t xml:space="preserve">El trabajo muestra poco interés, escasa elaboración o no expresa claramente una idea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Trae y utiliza adecuadamente los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solicitados, los cuida y los utiliza de manera responsable y segura.</w:t>
            </w:r>
          </w:p>
        </w:tc>
        <w:tc>
          <w:tcPr>
            <w:noWrap/>
          </w:tcPr>
          <w:p>
            <w:pPr/>
            <w:r>
              <w:rPr/>
              <w:t xml:space="preserve">Trae casi todos los materiales y los utiliza adecuadamente, necesitando pocas orientaciones.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necesita apoyo frecuente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o los utiliza de manera inadecuada y poco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aprovechamiento del tiempo</w:t>
            </w:r>
          </w:p>
        </w:tc>
        <w:tc>
          <w:tcPr>
            <w:noWrap/>
          </w:tcPr>
          <w:p>
            <w:pPr/>
            <w:r>
              <w:rPr/>
              <w:t xml:space="preserve">Trabaja durante toda la clase con entusiasmo, concentración y autonomía, aprovechando muy bien el tiempo.</w:t>
            </w:r>
          </w:p>
        </w:tc>
        <w:tc>
          <w:tcPr>
            <w:noWrap/>
          </w:tcPr>
          <w:p>
            <w:pPr/>
            <w:r>
              <w:rPr/>
              <w:t xml:space="preserve">Trabaja durante casi toda la clase y mantiene una buena disposición, aunque requiere alguna orientación.</w:t>
            </w:r>
          </w:p>
        </w:tc>
        <w:tc>
          <w:tcPr>
            <w:noWrap/>
          </w:tcPr>
          <w:p>
            <w:pPr/>
            <w:r>
              <w:rPr/>
              <w:t xml:space="preserve">Trabaja de manera intermitente y necesita varios recordatorios para continuar con la actividad.</w:t>
            </w:r>
          </w:p>
        </w:tc>
        <w:tc>
          <w:tcPr>
            <w:noWrap/>
          </w:tcPr>
          <w:p>
            <w:pPr/>
            <w:r>
              <w:rPr/>
              <w:t xml:space="preserve">Trabaja muy poco, se distrae constantemente o no finaliza el trabajo por falta de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Respeto de las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siempre a sus compañeros, escucha las indicaciones, comparte los materiales y mantiene ordenado su espacio.</w:t>
            </w:r>
          </w:p>
        </w:tc>
        <w:tc>
          <w:tcPr>
            <w:noWrap/>
          </w:tcPr>
          <w:p>
            <w:pPr/>
            <w:r>
              <w:rPr/>
              <w:t xml:space="preserve">Respeta generalmente las normas y corrige su comportamiento cuando recibe una indicación.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necesita recordatorios frecuentes para convivir y trabajar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convivencia, interrumpe el trabajo de otros o utiliza los materiales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2026-09-26T00:41:25-05:00</dcterms:created>
  <dcterms:modified xsi:type="dcterms:W3CDTF">2026-09-26T00:41:25-05:00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