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historia de una clase de ciencias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valorar si el relato presenta de manera clara y articulada una experiencia concreta vivida en clase, incorporando hechos, problematización y reflexiones sobre el propósito de la educación en ciencias desde la perspectiva del futuro docente. Marque “Sí” cuando el elemento esté presente y “No” cuando esté ausente o insuficientemente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historia de una clase de ciencias</w:t>
      </w:r>
    </w:p>
    <w:p>
      <w:pPr/>
      <w:r>
        <w:rPr/>
        <w:t xml:space="preserve">Esta lista de verificación permite valorar si el relato presenta de manera clara y articulada una experiencia concreta vivida en clase, incorporando hechos, problematización y reflexiones sobre el propósito de la educación en ciencias desde la perspectiva del futuro docente. Marque “Sí” cuando el elemento esté presente y “No” cuando esté ausente o insuficientemente desarrollado.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 o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relato presenta una estructura clara, con inicio, desarrollo y cierre, que permite comprender la experiencia narrada.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Describe de manera concreta uno o varios hechos de la propia experiencia personal en una clase de ciencias, incluyendo el contexto, los participantes y las situaciones relevantes.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Organiza los acontecimientos de forma articulada, estableciendo relaciones entre las acciones, las decisiones, las respuestas de los participantes y los resultados de la experiencia.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Incorpora preguntas relevantes que problematizan la experiencia y cuestionan lo ocurrido, evitando limitarse a una simple descripción de los hechos.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experiencia, considerando aspectos pedagógicos, didácticos, científicos, éticos o relacionados con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reflexiones explícitas sobre para qué y cuál es el propósito de la educación en ciencias a partir de la experiencia concreta narrada.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Relaciona los aprendizajes obtenidos con su formación y responsabilidad como futuro o futura docente de ciencias, identificando posibles desafíos o compromisos profesionales.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relato utiliza un lenguaje claro, reflexivo y pertinente, manteniendo coherencia entre la experiencia descrita, las preguntas planteadas y las conclusiones construidas.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2026-09-25T23:07:14-05:00</dcterms:created>
  <dcterms:modified xsi:type="dcterms:W3CDTF">2026-09-25T23:07:14-05:00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