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uso de las TIC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primaria de 6 a 11 años. Permite valorar de manera individual el conocimiento básico y el uso responsable, creativo, seguro e inclusivo de las tecnologías de la información y la comunicación (TIC), considerando las fortalezas y los aspectos por mejorar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uso de las TIC e Informática</w:t>
      </w:r>
    </w:p>
    <w:p>
      <w:pPr/>
      <w:r>
        <w:rPr/>
        <w:t xml:space="preserve">Esta rúbrica está dirigida a estudiantes de primaria de 6 a 11 años. Permite valorar de manera individual el conocimiento básico y el uso responsable, creativo, seguro e inclusivo de las tecnologías de la información y la comunicación (TIC), considerando las fortalezas y los aspectos por mejorar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y uso básico de dispositivos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dispositivos y utiliza sus funciones básicas de manera autónoma, cuidadosa y segura.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dispositivos y utiliza sus funciones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dispositivos, pero necesita orientación frecuente para utilizarlos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dispositivos y requiere acompañamiento constante para usarlos.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Manejo de herramientas y aplicaciones informáticas</w:t>
            </w:r>
          </w:p>
        </w:tc>
        <w:tc>
          <w:tcPr>
            <w:noWrap/>
          </w:tcPr>
          <w:p>
            <w:pPr/>
            <w:r>
              <w:rPr/>
              <w:t xml:space="preserve">Utiliza de forma autónoma herramientas como el procesador de texto, presentaciones, dibujo o plataformas educativas para realizar la tarea.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principales, aunque comete algunos errores o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con ayuda y presenta dificultades para completar varias acciones.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básicas aun con orientación permanente.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Búsqueda, selección y organización de información</w:t>
            </w:r>
          </w:p>
        </w:tc>
        <w:tc>
          <w:tcPr>
            <w:noWrap/>
          </w:tcPr>
          <w:p>
            <w:pPr/>
            <w:r>
              <w:rPr/>
              <w:t xml:space="preserve">Busca información relacionada con el tema, selecciona contenidos pertinentes y organiza los datos de manera clara, sencilla y ordenada.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y la organiza, aunque puede incluir algunos datos poco relevantes.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con ayuda, pero presenta dificultades para distinguir lo importante y organizarlo.</w:t>
            </w:r>
          </w:p>
        </w:tc>
        <w:tc>
          <w:tcPr>
            <w:noWrap/>
          </w:tcPr>
          <w:p>
            <w:pPr/>
            <w:r>
              <w:rPr/>
              <w:t xml:space="preserve">Usa información sin relación con el tema o copia contenidos sin comprenderlos ni organizarlos.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y comunicación de contenidos digitales</w:t>
            </w:r>
          </w:p>
        </w:tc>
        <w:tc>
          <w:tcPr>
            <w:noWrap/>
          </w:tcPr>
          <w:p>
            <w:pPr/>
            <w:r>
              <w:rPr/>
              <w:t xml:space="preserve">Elabora un producto digital claro, creativo y pertinente, combinando texto, imágenes, sonidos u otros recursos de manera adecuada.</w:t>
            </w:r>
          </w:p>
        </w:tc>
        <w:tc>
          <w:tcPr>
            <w:noWrap/>
          </w:tcPr>
          <w:p>
            <w:pPr/>
            <w:r>
              <w:rPr/>
              <w:t xml:space="preserve">Elabora un producto digital comprensible y pertinente, con algunos elementos creativos y pocos errores.</w:t>
            </w:r>
          </w:p>
        </w:tc>
        <w:tc>
          <w:tcPr>
            <w:noWrap/>
          </w:tcPr>
          <w:p>
            <w:pPr/>
            <w:r>
              <w:rPr/>
              <w:t xml:space="preserve">Elabora un producto sencillo con apoyo; presenta dificultades de claridad, organización o creatividad.</w:t>
            </w:r>
          </w:p>
        </w:tc>
        <w:tc>
          <w:tcPr>
            <w:noWrap/>
          </w:tcPr>
          <w:p>
            <w:pPr/>
            <w:r>
              <w:rPr/>
              <w:t xml:space="preserve">No logra completar el producto digital o este no comunica claramente la información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Seguridad, cuidado y ciudadanía digital</w:t>
            </w:r>
          </w:p>
        </w:tc>
        <w:tc>
          <w:tcPr>
            <w:noWrap/>
          </w:tcPr>
          <w:p>
            <w:pPr/>
            <w:r>
              <w:rPr/>
              <w:t xml:space="preserve">Protege sus datos personales, utiliza contraseñas y dispositivos con cuidado, reconoce riesgos y demuestra un comportamiento respetuoso en entornos digitales.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y convivencia digital, aunque necesita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Conoce algunas normas, pero las aplica de manera irregular y requiere orientación para reconocer riesgos.</w:t>
            </w:r>
          </w:p>
        </w:tc>
        <w:tc>
          <w:tcPr>
            <w:noWrap/>
          </w:tcPr>
          <w:p>
            <w:pPr/>
            <w:r>
              <w:rPr/>
              <w:t xml:space="preserve">Comparte información personal, descuida los dispositivos o presenta comportamientos inseguros y poco 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de problemas y autonomía</w:t>
            </w:r>
          </w:p>
        </w:tc>
        <w:tc>
          <w:tcPr>
            <w:noWrap/>
          </w:tcPr>
          <w:p>
            <w:pPr/>
            <w:r>
              <w:rPr/>
              <w:t xml:space="preserve">Identifica errores sencillos, propone soluciones y persevera hasta completar la tarea utilizando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dificultades con poca ayuda y continúa trabajando ante los problemas.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acompañamiento y abandona la tarea ante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gran dificultad para resolver problemas y depende constantemente de otra persona.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Colaboración, respeto y participación equitativa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ideas, culturas, capacidades, identidades y formas de aprender de sus compañeros; promueve que todos participen.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demás, aunque en ocasiones necesita recordatorios para escuchar o compartir los recursos y turnos.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requiere apoyo para respetar las diferencias, los turnos y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Excluye, discrimina, interrumpe o impide la participación de otros, y no acepta orientaciones para mejorar su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Accesibilidad, inclusión y adaptación en el uso de las TIC (DEI)</w:t>
            </w:r>
          </w:p>
        </w:tc>
        <w:tc>
          <w:tcPr>
            <w:noWrap/>
          </w:tcPr>
          <w:p>
            <w:pPr/>
            <w:r>
              <w:rPr/>
              <w:t xml:space="preserve">Utiliza o propone recursos y formas de trabajo accesibles para sí mismo y para los demás, respetando diferentes ritmos, necesidades y maneras de aprender.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apoyos y adaptaciones disponibles, y acepta diferentes formas de participación.</w:t>
            </w:r>
          </w:p>
        </w:tc>
        <w:tc>
          <w:tcPr>
            <w:noWrap/>
          </w:tcPr>
          <w:p>
            <w:pPr/>
            <w:r>
              <w:rPr/>
              <w:t xml:space="preserve">Requiere orientación para usar apoyos de accesibilidad o comprender que no todos necesitan las mismas herramientas y tiempos.</w:t>
            </w:r>
          </w:p>
        </w:tc>
        <w:tc>
          <w:tcPr>
            <w:noWrap/>
          </w:tcPr>
          <w:p>
            <w:pPr/>
            <w:r>
              <w:rPr/>
              <w:t xml:space="preserve">Rechaza o no utiliza los apoyos necesarios y dificulta la participación de compañeros con diferentes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2026-09-26T03:14:30-05:00</dcterms:created>
  <dcterms:modified xsi:type="dcterms:W3CDTF">2026-09-26T03:14:30-05:00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