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básicas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valorar de manera individual el desempeño de estudiantes de primaria de 6 a 11 años en la resolución de sumas, restas, multiplicaciones y divisiones, considerando la comprensión del procedimiento, la precisión, el cálculo mental, la resolución de problemas y la presentación del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básicas</w:t>
      </w:r>
    </w:p>
    <w:p>
      <w:pPr/>
      <w:r>
        <w:rPr/>
        <w:t xml:space="preserve">Esta rúbrica permite valorar de manera individual el desempeño de estudiantes de primaria de 6 a 11 años en la resolución de sumas, restas, multiplicaciones y divisiones, considerando la comprensión del procedimiento, la precisión, el cálculo mental, la resolución de problemas y la presentación del trabajo.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operaciones básicas</w:t>
            </w:r>
          </w:p>
        </w:tc>
        <w:tc>
          <w:tcPr>
            <w:noWrap/>
          </w:tcPr>
          <w:p>
            <w:pPr/>
            <w:r>
              <w:rPr/>
              <w:t xml:space="preserve">Reconoce con claridad la suma, resta, multiplicación y división, y comprende cuándo utilizar cada operación.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operaciones y generalmente identifica cuándo utilizarlas.</w:t>
            </w:r>
          </w:p>
        </w:tc>
        <w:tc>
          <w:tcPr>
            <w:noWrap/>
          </w:tcPr>
          <w:p>
            <w:pPr/>
            <w:r>
              <w:rPr/>
              <w:t xml:space="preserve">Reconoce algunas operaciones, pero confunde su significado o aplicación en ciertas situaciones.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las operaciones y no identifica cuál debe utilizar.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sumas y restas</w:t>
            </w:r>
          </w:p>
        </w:tc>
        <w:tc>
          <w:tcPr>
            <w:noWrap/>
          </w:tcPr>
          <w:p>
            <w:pPr/>
            <w:r>
              <w:rPr/>
              <w:t xml:space="preserve">Resuelve sumas y restas correctamente, incluyendo aquellas con llevadas o préstamos, y sigue un procedimiento ordenado.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sumas y restas correctamente; comete pocos errores de cálculo o procedimiento.</w:t>
            </w:r>
          </w:p>
        </w:tc>
        <w:tc>
          <w:tcPr>
            <w:noWrap/>
          </w:tcPr>
          <w:p>
            <w:pPr/>
            <w:r>
              <w:rPr/>
              <w:t xml:space="preserve">Resuelve operaciones sencillas, pero presenta varios errores en llevadas, préstamos o alineación de cifras.</w:t>
            </w:r>
          </w:p>
        </w:tc>
        <w:tc>
          <w:tcPr>
            <w:noWrap/>
          </w:tcPr>
          <w:p>
            <w:pPr/>
            <w:r>
              <w:rPr/>
              <w:t xml:space="preserve">No logra resolver adecuadamente las sumas y restas, aun con apoyo o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multiplicaciones y divisiones</w:t>
            </w:r>
          </w:p>
        </w:tc>
        <w:tc>
          <w:tcPr>
            <w:noWrap/>
          </w:tcPr>
          <w:p>
            <w:pPr/>
            <w:r>
              <w:rPr/>
              <w:t xml:space="preserve">Resuelve multiplicaciones y divisiones con precisión, aplica correctamente los algoritmos y comprueba sus resultados.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multiplicaciones y divisiones, con errores ocasionales en el cálculo o procedimiento.</w:t>
            </w:r>
          </w:p>
        </w:tc>
        <w:tc>
          <w:tcPr>
            <w:noWrap/>
          </w:tcPr>
          <w:p>
            <w:pPr/>
            <w:r>
              <w:rPr/>
              <w:t xml:space="preserve">Resuelve algunas operaciones básicas, pero necesita apoyo para aplicar tablas, repartos o algoritmos.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multiplicar o dividir y no completa los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de cálculo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adecuadas, como descomposición, cálculo mental, estimación o uso de relaciones entre operaciones.</w:t>
            </w:r>
          </w:p>
        </w:tc>
        <w:tc>
          <w:tcPr>
            <w:noWrap/>
          </w:tcPr>
          <w:p>
            <w:pPr/>
            <w:r>
              <w:rPr/>
              <w:t xml:space="preserve">Utiliza alguna estrategia apropiada, aunque no siempre la explica o aplica de manera constante.</w:t>
            </w:r>
          </w:p>
        </w:tc>
        <w:tc>
          <w:tcPr>
            <w:noWrap/>
          </w:tcPr>
          <w:p>
            <w:pPr/>
            <w:r>
              <w:rPr/>
              <w:t xml:space="preserve">Aplica estrategias simples únicamente cuando recibe orientación del docente.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cálculo o depende completamente de la ayuda para avanzar.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Comprende el problema, identifica los datos y la operación necesaria, resuelve correctamente y responde con claridad.</w:t>
            </w:r>
          </w:p>
        </w:tc>
        <w:tc>
          <w:tcPr>
            <w:noWrap/>
          </w:tcPr>
          <w:p>
            <w:pPr/>
            <w:r>
              <w:rPr/>
              <w:t xml:space="preserve">Comprende el problema y selecciona una operación adecuada, aunque puede presentar pequeños errores en el procedimiento o la respuesta.</w:t>
            </w:r>
          </w:p>
        </w:tc>
        <w:tc>
          <w:tcPr>
            <w:noWrap/>
          </w:tcPr>
          <w:p>
            <w:pPr/>
            <w:r>
              <w:rPr/>
              <w:t xml:space="preserve">Identifica algunos datos, pero necesita apoyo para elegir la operación o interpretar la respuesta.</w:t>
            </w:r>
          </w:p>
        </w:tc>
        <w:tc>
          <w:tcPr>
            <w:noWrap/>
          </w:tcPr>
          <w:p>
            <w:pPr/>
            <w:r>
              <w:rPr/>
              <w:t xml:space="preserve">No comprende la situación planteada ni logra relacionarla con una operación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y comprobación de resultados</w:t>
            </w:r>
          </w:p>
        </w:tc>
        <w:tc>
          <w:tcPr>
            <w:noWrap/>
          </w:tcPr>
          <w:p>
            <w:pPr/>
            <w:r>
              <w:rPr/>
              <w:t xml:space="preserve">Obtiene resultados correctos y los verifica mediante operaciones inversas, estimaciones o revisión del procedimiento.</w:t>
            </w:r>
          </w:p>
        </w:tc>
        <w:tc>
          <w:tcPr>
            <w:noWrap/>
          </w:tcPr>
          <w:p>
            <w:pPr/>
            <w:r>
              <w:rPr/>
              <w:t xml:space="preserve">Obtiene resultados generalmente correctos y revisa su trabajo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y realiza una comprobación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y no revisa ni comprueba sus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Orden, claridad y uso de la notación matemática</w:t>
            </w:r>
          </w:p>
        </w:tc>
        <w:tc>
          <w:tcPr>
            <w:noWrap/>
          </w:tcPr>
          <w:p>
            <w:pPr/>
            <w:r>
              <w:rPr/>
              <w:t xml:space="preserve">Organiza las operaciones de forma limpia y clara, alinea correctamente las cifras y utiliza los signos matemáticos apropiados.</w:t>
            </w:r>
          </w:p>
        </w:tc>
        <w:tc>
          <w:tcPr>
            <w:noWrap/>
          </w:tcPr>
          <w:p>
            <w:pPr/>
            <w:r>
              <w:rPr/>
              <w:t xml:space="preserve">Presenta un trabajo ordenado y utiliza adecuadamente la mayoría de los signos y procedimientos.</w:t>
            </w:r>
          </w:p>
        </w:tc>
        <w:tc>
          <w:tcPr>
            <w:noWrap/>
          </w:tcPr>
          <w:p>
            <w:pPr/>
            <w:r>
              <w:rPr/>
              <w:t xml:space="preserve">El trabajo es parcialmente ordenado; existen problemas de alineación, escritura o uso de signos.</w:t>
            </w:r>
          </w:p>
        </w:tc>
        <w:tc>
          <w:tcPr>
            <w:noWrap/>
          </w:tcPr>
          <w:p>
            <w:pPr/>
            <w:r>
              <w:rPr/>
              <w:t xml:space="preserve">El trabajo es desordenado o ilegible y dificulta comprender el procedimiento realizado.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2026-09-26T01:39:17-05:00</dcterms:created>
  <dcterms:modified xsi:type="dcterms:W3CDTF">2026-09-26T01:39:17-05:00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