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uso del verbo y sus conjugaciones en la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de manera integral la participación oral de estudiantes de 6 a 11 años en actividades relacionadas con la identificación, conjugación y uso de verbos. Considere el desempeño global del estudiante y registre en la última columna las fortalezas y aspectos por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uso del verbo y sus conjugaciones en la oralidad</w:t>
      </w:r>
    </w:p>
    <w:p>
      <w:pPr/>
      <w:r>
        <w:rPr/>
        <w:t xml:space="preserve">Esta rúbrica permite valorar de manera integral la participación oral de estudiantes de 6 a 11 años en actividades relacionadas con la identificación, conjugación y uso de verbos. Considere el desempeño global del estudiante y registre en la última columna las fortalezas y aspectos por mejorar.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verbos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verbos en expresiones orales, diferenciándolos de otras palabras.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verbal</w:t>
            </w:r>
          </w:p>
        </w:tc>
        <w:tc>
          <w:tcPr>
            <w:noWrap/>
          </w:tcPr>
          <w:p>
            <w:pPr/>
            <w:r>
              <w:rPr/>
              <w:t xml:space="preserve">Conjuga los verbos de manera adecuada según la persona y el tiempo verbal trabajados.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en oraciones</w:t>
            </w:r>
          </w:p>
        </w:tc>
        <w:tc>
          <w:tcPr>
            <w:noWrap/>
          </w:tcPr>
          <w:p>
            <w:pPr/>
            <w:r>
              <w:rPr/>
              <w:t xml:space="preserve">Emplea verbos conjugados para expresar ideas completas, claras y relacionadas con la situación comunicativa.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</w:t>
            </w:r>
          </w:p>
        </w:tc>
        <w:tc>
          <w:tcPr>
            <w:noWrap/>
          </w:tcPr>
          <w:p>
            <w:pPr/>
            <w:r>
              <w:rPr/>
              <w:t xml:space="preserve">Mantiene concordancia entre el sujeto y el verbo al expresarse oralmente.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los verbos de forma comprensible y comunica sus ideas con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oral</w:t>
            </w:r>
          </w:p>
        </w:tc>
        <w:tc>
          <w:tcPr>
            <w:noWrap/>
          </w:tcPr>
          <w:p>
            <w:pPr/>
            <w:r>
              <w:rPr/>
              <w:t xml:space="preserve">Se expresa con un ritmo adecuado, utilizando las conjugaciones sin pausas excesivas que dificulten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escucha</w:t>
            </w:r>
          </w:p>
        </w:tc>
        <w:tc>
          <w:tcPr>
            <w:noWrap/>
          </w:tcPr>
          <w:p>
            <w:pPr/>
            <w:r>
              <w:rPr/>
              <w:t xml:space="preserve">Participa con disposición, respeta los turnos de habla y escucha las intervenciones de sus compañeros para responder de manera pertinente.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2026-09-25T23:24:45-05:00</dcterms:created>
  <dcterms:modified xsi:type="dcterms:W3CDTF">2026-09-25T23:24:45-05:00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