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Problemas Matemáticos: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alumno de primaria (6-11 años) para leer datos de situaciones problema, seleccionar la operación matemática adecuada y elaborar el algoritmo correcto. Se valoran aspectos matemáticos y criterios de diversidad, equidad e inclusión para garantizar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Problemas Matemáticos: Números y Operaciones</w:t>
      </w:r>
    </w:p>
    <w:p>
      <w:pPr/>
      <w:r>
        <w:rPr/>
        <w:t xml:space="preserve">Esta rúbrica está diseñada para evaluar la habilidad del alumno de primaria (6-11 años) para leer datos de situaciones problema, seleccionar la operación matemática adecuada y elaborar el algoritmo correcto. Se valoran aspectos matemáticos y criterios de diversidad, equidad e inclusión para garantizar una evaluación justa y completa.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y confunde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dificultades para interpretar 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comprende el problema con apoyo.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situación y distingue los datos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todos los datos y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correcta de la operación matemática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irrelevantes para el problema.</w:t>
            </w:r>
          </w:p>
        </w:tc>
        <w:tc>
          <w:tcPr>
            <w:noWrap/>
          </w:tcPr>
          <w:p>
            <w:pPr/>
            <w:r>
              <w:rPr/>
              <w:t xml:space="preserve">Elige la operación adecuada con errores o dudas.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correcta, aunque con poca confianza.</w:t>
            </w:r>
          </w:p>
        </w:tc>
        <w:tc>
          <w:tcPr>
            <w:noWrap/>
          </w:tcPr>
          <w:p>
            <w:pPr/>
            <w:r>
              <w:rPr/>
              <w:t xml:space="preserve">Escoge la operación adecuada con seguridad y justificación.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y explica claramente la operación más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del algoritmo</w:t>
            </w:r>
          </w:p>
        </w:tc>
        <w:tc>
          <w:tcPr>
            <w:noWrap/>
          </w:tcPr>
          <w:p>
            <w:pPr/>
            <w:r>
              <w:rPr/>
              <w:t xml:space="preserve">No elabora un algoritmo o es incorrecto y confuso.</w:t>
            </w:r>
          </w:p>
        </w:tc>
        <w:tc>
          <w:tcPr>
            <w:noWrap/>
          </w:tcPr>
          <w:p>
            <w:pPr/>
            <w:r>
              <w:rPr/>
              <w:t xml:space="preserve">Elabora un algoritmo básico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Construye un algoritmo correcto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Desarrolla un algoritmo adecuado, claro y ordenado.</w:t>
            </w:r>
          </w:p>
        </w:tc>
        <w:tc>
          <w:tcPr>
            <w:noWrap/>
          </w:tcPr>
          <w:p>
            <w:pPr/>
            <w:r>
              <w:rPr/>
              <w:t xml:space="preserve">Presenta un algoritmo completo, claro, creativo y bien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cálculo y resolución</w:t>
            </w:r>
          </w:p>
        </w:tc>
        <w:tc>
          <w:tcPr>
            <w:noWrap/>
          </w:tcPr>
          <w:p>
            <w:pPr/>
            <w:r>
              <w:rPr/>
              <w:t xml:space="preserve">Realiza cálculos erróneos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en algunos cálculos pero con intento de corregirlos.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su mayoría y llega a una solución adecuada.</w:t>
            </w:r>
          </w:p>
        </w:tc>
        <w:tc>
          <w:tcPr>
            <w:noWrap/>
          </w:tcPr>
          <w:p>
            <w:pPr/>
            <w:r>
              <w:rPr/>
              <w:t xml:space="preserve">Demuestra precisión en cálculos y solución correcta.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justifica la respuesta de forma clara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el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claridad términos matemáticos,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ayuda pero limita la colaboración con otros.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respetando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inclusiva y escucha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de respeto e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a diversas formas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utiliza recursos alternativos.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apoyo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Se adapta a distintas estrategias de aprendizaje con éxito parcial.</w:t>
            </w:r>
          </w:p>
        </w:tc>
        <w:tc>
          <w:tcPr>
            <w:noWrap/>
          </w:tcPr>
          <w:p>
            <w:pPr/>
            <w:r>
              <w:rPr/>
              <w:t xml:space="preserve">Aplica estrategias diversas que mejoran su comprensión y desempeño.</w:t>
            </w:r>
          </w:p>
        </w:tc>
        <w:tc>
          <w:tcPr>
            <w:noWrap/>
          </w:tcPr>
          <w:p>
            <w:pPr/>
            <w:r>
              <w:rPr/>
              <w:t xml:space="preserve">Integra y adapta múltiples formas de aprendizaje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individuales en el contexto grupal.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dificultad para respetarlas plenamente.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 en su interacción.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el respeto por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Es un ejemplo constante de inclusión, respeto y equidad entre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2026-09-25T22:12:01-05:00</dcterms:created>
  <dcterms:modified xsi:type="dcterms:W3CDTF">2026-09-25T22:12:01-05:00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