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Toys Inglés</w:t></w:r></w:p><w:p/><w:p><w:pPr/><w:r><w:rPr><w:color w:val="666666"/><w:sz w:val="20"/><w:szCs w:val="20"/><w:i w:val="1"/><w:iCs w:val="1"/></w:rPr><w:t xml:space="preserve">Rúbrica Escalar | Lengua Extranjera | Inglés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primaria (6-11 años) en la actividad "Toys Inglés". Se evalúan aspectos clave del aprendizaje del vocabulario y uso del idioma relacionados con juguetes, utilizando una escala numérica que refleja diferentes niveles de logro.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Toys Inglés</w:t></w:r></w:p><w:p><w:pPr/><w:r><w:rPr/><w:t xml:space="preserve">Esta rúbrica está diseñada para evaluar el desempeño de estudiantes de primaria (6-11 años) en la actividad "Toys Inglés". Se evalúan aspectos clave del aprendizaje del vocabulario y uso del idioma relacionados con juguetes, utilizando una escala numérica que refleja diferentes niveles de logro.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del vocabulario</w:t></w:r></w:p></w:tc><w:tc><w:tcPr><w:noWrap/></w:tcPr><w:p><w:pPr/><w:r><w:rPr/><w:t xml:space="preserve">Identifica correctamente el nombre de los juguetes en inglés con pronunciación clara y precisa.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Uso del vocabulario en oraciones</w:t></w:r></w:p></w:tc><w:tc><w:tcPr><w:noWrap/></w:tcPr><w:p><w:pPr/><w:r><w:rPr/><w:t xml:space="preserve">Forma oraciones simples usando el vocabulario de juguetes con coherencia y gramática básica correcta.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Comprensión auditiva</w:t></w:r></w:p></w:tc><w:tc><w:tcPr><w:noWrap/></w:tcPr><w:p><w:pPr/><w:r><w:rPr/><w:t xml:space="preserve">Demuestra comprensión al responder preguntas relacionadas con juguetes en inglés.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Participación oral</w:t></w:r></w:p></w:tc><w:tc><w:tcPr><w:noWrap/></w:tcPr><w:p><w:pPr/><w:r><w:rPr/><w:t xml:space="preserve">Participa activamente en actividades orales, mostrando confianza y uso adecuado del vocabulario.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Escritura básica</w:t></w:r></w:p></w:tc><w:tc><w:tcPr><w:noWrap/></w:tcPr><w:p><w:pPr/><w:r><w:rPr/><w:t xml:space="preserve">Escribe palabras y frases sobre juguetes con ortografía y estructura correctas.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Creatividad en la presentación</w:t></w:r></w:p></w:tc><w:tc><w:tcPr><w:noWrap/></w:tcPr><w:p><w:pPr/><w:r><w:rPr/><w:t xml:space="preserve">Utiliza recursos visuales o expresivos para presentar el vocabulario de manera atractiva y original.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Colaboración en equipo</w:t></w:r></w:p></w:tc><w:tc><w:tcPr><w:noWrap/></w:tcPr><w:p><w:pPr/><w:r><w:rPr/><w:t xml:space="preserve">Trabaja de manera cooperativa con sus compañeros durante las actividades relacionadas con los juguetes.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Respeto de instrucciones</w:t></w:r></w:p></w:tc><w:tc><w:tcPr><w:noWrap/></w:tcPr><w:p><w:pPr/><w:r><w:rPr/><w:t xml:space="preserve">Sigue las indicaciones del docente y cumple con los tiempos establecidos para la tarea o actividad.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2026-09-26T01:23:30-05:00</dcterms:created>
  <dcterms:modified xsi:type="dcterms:W3CDTF">2026-09-26T01:23:30-05:00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