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Comparación de Mayas, Aztecas e Incas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trabajo del estudiante incluye los elementos esenciales para comparar las civilizaciones mayas, aztecas e incas, en el contexto de la antropología. Cada criterio debe ser marcado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Comparación de Mayas, Aztecas e Incas</w:t>
      </w:r>
    </w:p>
    <w:p>
      <w:pPr/>
      <w:r>
        <w:rPr/>
        <w:t xml:space="preserve">Esta lista de verificación está diseñada para evaluar si el trabajo del estudiante incluye los elementos esenciales para comparar las civilizaciones mayas, aztecas e incas, en el contexto de la antropología. Cada criterio debe ser marcado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las características culturales principales de los mayas.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 las estructuras sociales y políticas de los aztecas.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detallada del sistema económico y organizativo de los incas.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explícita de los sistemas de escritura o comunicación entre las tres civilizaciones.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prácticas religiosas y creencias en mayas, aztecas e incas.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las formas de gobierno y liderazgo en cada civilización.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antropológicas para sustentar la comparación.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organizada que facilita la comprensión de las similitudes y diferencias.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2026-09-25T19:46:48-05:00</dcterms:created>
  <dcterms:modified xsi:type="dcterms:W3CDTF">2026-09-25T19:46:48-05:00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