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en Determinación de Tipo Sanguíneo y Manejo de Componentes Sanguíneos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los conocimientos y habilidades de los estudiantes universitarios en los aspectos clave relacionados con la determinación del tipo sanguíneo (Sistema ABO y Rh), pruebas de compatibilidad, manejo de componentes sanguíneos y microbiología asociada.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en Determinación de Tipo Sanguíneo y Manejo de Componentes Sanguíneos</w:t>
      </w:r>
    </w:p>
    <w:p>
      <w:pPr/>
      <w:r>
        <w:rPr/>
        <w:t xml:space="preserve">Esta rúbrica evalúa detalladamente los conocimientos y habilidades de los estudiantes universitarios en los aspectos clave relacionados con la determinación del tipo sanguíneo (Sistema ABO y Rh), pruebas de compatibilidad, manejo de componentes sanguíneos y microbiología asociada.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ABO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exhaustivo y detallado de los grupos sanguíneos ABO, incluyendo variaciones y fundamentos moleculares.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grupos ABO con detalles relevantes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los grupos principales ABO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conceptos incompletos o confusos sobre el sistema ABO.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grupos sanguíneos del sistema ABO.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Rh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sistema Rh, incluyendo tipos y su importancia clínica, sin errores.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sistema Rh,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y explica los conceptos básicos del sistema Rh.</w:t>
            </w:r>
          </w:p>
        </w:tc>
        <w:tc>
          <w:tcPr>
            <w:noWrap/>
          </w:tcPr>
          <w:p>
            <w:pPr/>
            <w:r>
              <w:rPr/>
              <w:t xml:space="preserve">Tiene conocimiento limitado o presenta confusiones sobre el sistema Rh.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sistema Rh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Pruebas de Compatibilidad Sanguínea</w:t>
            </w:r>
          </w:p>
        </w:tc>
        <w:tc>
          <w:tcPr>
            <w:noWrap/>
          </w:tcPr>
          <w:p>
            <w:pPr/>
            <w:r>
              <w:rPr/>
              <w:t xml:space="preserve">Ejecuta todas las pruebas correctamente, interpretando resultados con precisión y justificación científica.</w:t>
            </w:r>
          </w:p>
        </w:tc>
        <w:tc>
          <w:tcPr>
            <w:noWrap/>
          </w:tcPr>
          <w:p>
            <w:pPr/>
            <w:r>
              <w:rPr/>
              <w:t xml:space="preserve">Realiza las pruebas adecuadamente con interpretación correcta y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las pruebas básicas y ofrece interpretaciones generales aceptables.</w:t>
            </w:r>
          </w:p>
        </w:tc>
        <w:tc>
          <w:tcPr>
            <w:noWrap/>
          </w:tcPr>
          <w:p>
            <w:pPr/>
            <w:r>
              <w:rPr/>
              <w:t xml:space="preserve">Ejecuta pruebas con errores frecuentes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pruebas ni interpreta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Conservación de Componentes Sanguíneos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manejo y conservación con total rigor y seguridad, respetando normativas vigentes.</w:t>
            </w:r>
          </w:p>
        </w:tc>
        <w:tc>
          <w:tcPr>
            <w:noWrap/>
          </w:tcPr>
          <w:p>
            <w:pPr/>
            <w:r>
              <w:rPr/>
              <w:t xml:space="preserve">Maneja y conserva los componentes con precisión, con pequeños descuidos mínimos.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básicos de manejo y conservación con cierto grado de efectividad.</w:t>
            </w:r>
          </w:p>
        </w:tc>
        <w:tc>
          <w:tcPr>
            <w:noWrap/>
          </w:tcPr>
          <w:p>
            <w:pPr/>
            <w:r>
              <w:rPr/>
              <w:t xml:space="preserve">Muestra deficiencias importantes en el manejo o conservación.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adecuada en el manejo de componentes sanguíneos.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microbiológicos relacionados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microbiológicos con profundidad, relacionándolos con la compatibilidad y seguridad transfusional.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correctas con algunas limitaciones en el detalle o relación clínica.</w:t>
            </w:r>
          </w:p>
        </w:tc>
        <w:tc>
          <w:tcPr>
            <w:noWrap/>
          </w:tcPr>
          <w:p>
            <w:pPr/>
            <w:r>
              <w:rPr/>
              <w:t xml:space="preserve">Interpreta resultados microbiológicos básicos de manera adecuada.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resultados microbiológicos o su relevancia.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correctamente resultados microbiológicos.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documentación y registro de procedimientos</w:t>
            </w:r>
          </w:p>
        </w:tc>
        <w:tc>
          <w:tcPr>
            <w:noWrap/>
          </w:tcPr>
          <w:p>
            <w:pPr/>
            <w:r>
              <w:rPr/>
              <w:t xml:space="preserve">Documenta con completa precisión y claridad todos los procedimientos y resultados, facilitando la trazabilidad.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correctamente con mínimos errores o faltas de claridad.</w:t>
            </w:r>
          </w:p>
        </w:tc>
        <w:tc>
          <w:tcPr>
            <w:noWrap/>
          </w:tcPr>
          <w:p>
            <w:pPr/>
            <w:r>
              <w:rPr/>
              <w:t xml:space="preserve">Documenta los procedimientos básicos, aunque con algunos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No documenta adecuadamente ni registra la información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bioseguridad en el manejo sanguíneo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de bioseguridad, con altos estándares de prevención y control.</w:t>
            </w:r>
          </w:p>
        </w:tc>
        <w:tc>
          <w:tcPr>
            <w:noWrap/>
          </w:tcPr>
          <w:p>
            <w:pPr/>
            <w:r>
              <w:rPr/>
              <w:t xml:space="preserve">Aplica normas de bioseguridad adecuadamente, con pequeñas omisiones sin riesgo grave.</w:t>
            </w:r>
          </w:p>
        </w:tc>
        <w:tc>
          <w:tcPr>
            <w:noWrap/>
          </w:tcPr>
          <w:p>
            <w:pPr/>
            <w:r>
              <w:rPr/>
              <w:t xml:space="preserve">Conoce y aplica normas básicas de bioseguridad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deficiencias recurrentes en la aplicación de bioseguridad.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bioseguridad en el manejo del material sanguíneo.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y tomar decisiones en situaciones clínicas</w:t>
            </w:r>
          </w:p>
        </w:tc>
        <w:tc>
          <w:tcPr>
            <w:noWrap/>
          </w:tcPr>
          <w:p>
            <w:pPr/>
            <w:r>
              <w:rPr/>
              <w:t xml:space="preserve">Analiza críticamente y toma decisiones acertadas ante problemas complejos relacionados con compatibilidad y transfusión.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clínicos con acierto, aunque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en situaciones clínicas comunes.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resolver problemas o tomar decisiones oportunas.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ni toma decisiones adecuadas en contextos clínicos.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2026-09-25T18:52:37-05:00</dcterms:created>
  <dcterms:modified xsi:type="dcterms:W3CDTF">2026-09-25T18:52:37-05:00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