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Escalar para Evaluación de Mantenimiento de Motores y Generadores Eléctricos</w:t></w:r></w:p><w:p/><w:p><w:pPr/><w:r><w:rPr><w:color w:val="666666"/><w:sz w:val="20"/><w:szCs w:val="20"/><w:i w:val="1"/><w:iCs w:val="1"/></w:rPr><w:t xml:space="preserve">Rúbrica Escalar | Ingeniería | Ingeniería industrial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reconocimiento y la asociación de las características, componentes y principios físicos de transformadores eléctricos en equipos fijos, conforme a los objetivos de aprendizaje planteados para estudiantes de educación técnica/tecnológica en Ingeniería Industrial.</w:t></w:r></w:p><w:p/><w:p><w:pPr/><w:r><w:rPr><w:color w:val="2b6cb0"/><w:sz w:val="28"/><w:szCs w:val="28"/><w:b w:val="1"/><w:bCs w:val="1"/></w:rPr><w:t xml:space="preserve">Rúbrica</w:t></w:r></w:p><w:p><w:pPr/><w:r><w:rPr/><w:t xml:space="preserve">Rúbrica Escalar para Evaluación de Mantenimiento de Motores y Generadores Eléctricos</w:t></w:r></w:p><w:p><w:pPr/><w:r><w:rPr/><w:t xml:space="preserve">Esta rúbrica está diseñada para evaluar el reconocimiento y la asociación de las características, componentes y principios físicos de transformadores eléctricos en equipos fijos, conforme a los objetivos de aprendizaje planteados para estudiantes de educación técnica/tecnológica en Ingeniería Industrial.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Identificación de componentes</w:t></w:r></w:p></w:tc><w:tc><w:tcPr><w:noWrap/></w:tcPr><w:p><w:pPr/><w:r><w:rPr/><w:t xml:space="preserve">        Excelente (90%+): Identifica correctamente todos los componentes principales y secundarios del transformador.</w:t></w:r><w:br/><w:r><w:rPr/><w:t xml:space="preserve">        Bueno (80%+): Identifica la mayoría de los componentes principales con leves omisiones.</w:t></w:r><w:br/><w:r><w:rPr/><w:t xml:space="preserve">        Aceptable (50%+): Reconoce algunos componentes, pero con errores o confusiones.</w:t></w:r><w:br/><w:r><w:rPr/><w:t xml:space="preserve">        Pobre (<50%): Identificación incorrecta o muy limitada de componentes.      </w:t></w:r></w:p></w:tc><w:tc><w:tcPr><w:noWrap/></w:tcPr><w:p><w:pPr/><w:r><w:rPr/><w:t xml:space="preserve">0 - 100</w:t></w:r></w:p></w:tc></w:tr><w:tr><w:trPr/><w:tc><w:tcPr><w:noWrap/></w:tcPr><w:p><w:pPr/><w:r><w:rPr/><w:t xml:space="preserve">Descripción de características técnicas</w:t></w:r></w:p></w:tc><w:tc><w:tcPr><w:noWrap/></w:tcPr><w:p><w:pPr/><w:r><w:rPr/><w:t xml:space="preserve">        Excelente (90%+): Describe con precisión las características técnicas relevantes según el manual del fabricante.</w:t></w:r><w:br/><w:r><w:rPr/><w:t xml:space="preserve">        Bueno (80%+): Describe adecuadamente las características técnicas con pequeñas imprecisiones.</w:t></w:r><w:br/><w:r><w:rPr/><w:t xml:space="preserve">        Aceptable (50%+): Describe algunas características técnicas, con errores o información incompleta.</w:t></w:r><w:br/><w:r><w:rPr/><w:t xml:space="preserve">        Pobre (<50%): Descripción insuficiente o incorrecta de las características técnicas.      </w:t></w:r></w:p></w:tc><w:tc><w:tcPr><w:noWrap/></w:tcPr><w:p><w:pPr/><w:r><w:rPr/><w:t xml:space="preserve">0 - 100</w:t></w:r></w:p></w:tc></w:tr><w:tr><w:trPr/><w:tc><w:tcPr><w:noWrap/></w:tcPr><w:p><w:pPr/><w:r><w:rPr/><w:t xml:space="preserve">Asociación de principios físicos</w:t></w:r></w:p></w:tc><w:tc><w:tcPr><w:noWrap/></w:tcPr><w:p><w:pPr/><w:r><w:rPr/><w:t xml:space="preserve">        Excelente (90%+): Asocia correctamente los principios físicos fundamentales con el funcionamiento del transformador.</w:t></w:r><w:br/><w:r><w:rPr/><w:t xml:space="preserve">        Bueno (80%+): Asocia la mayoría de los principios físicos con pequeños errores.</w:t></w:r><w:br/><w:r><w:rPr/><w:t xml:space="preserve">        Aceptable (50%+): Asociación parcial o confusa de principios físicos con el funcionamiento.</w:t></w:r><w:br/><w:r><w:rPr/><w:t xml:space="preserve">        Pobre (<50%): No logra relacionar los principios físicos con el funcionamiento.      </w:t></w:r></w:p></w:tc><w:tc><w:tcPr><w:noWrap/></w:tcPr><w:p><w:pPr/><w:r><w:rPr/><w:t xml:space="preserve">0 - 100</w:t></w:r></w:p></w:tc></w:tr><w:tr><w:trPr/><w:tc><w:tcPr><w:noWrap/></w:tcPr><w:p><w:pPr/><w:r><w:rPr/><w:t xml:space="preserve">Interpretación de diagramas y esquemas</w:t></w:r></w:p></w:tc><w:tc><w:tcPr><w:noWrap/></w:tcPr><w:p><w:pPr/><w:r><w:rPr/><w:t xml:space="preserve">        Excelente (90%+): Interpreta correctamente todos los diagramas y esquemas técnicos asociados.</w:t></w:r><w:br/><w:r><w:rPr/><w:t xml:space="preserve">        Bueno (80%+): Interpreta la mayoría de los diagramas con leves errores.</w:t></w:r><w:br/><w:r><w:rPr/><w:t xml:space="preserve">        Aceptable (50%+): Interpretación parcial o con confusiones en algunos diagramas.</w:t></w:r><w:br/><w:r><w:rPr/><w:t xml:space="preserve">        Pobre (<50%): No interpreta o interpreta incorrectamente los diagramas.      </w:t></w:r></w:p></w:tc><w:tc><w:tcPr><w:noWrap/></w:tcPr><w:p><w:pPr/><w:r><w:rPr/><w:t xml:space="preserve">0 - 100</w:t></w:r></w:p></w:tc></w:tr><w:tr><w:trPr/><w:tc><w:tcPr><w:noWrap/></w:tcPr><w:p><w:pPr/><w:r><w:rPr/><w:t xml:space="preserve">Aplicación de manual técnico</w:t></w:r></w:p></w:tc><w:tc><w:tcPr><w:noWrap/></w:tcPr><w:p><w:pPr/><w:r><w:rPr/><w:t xml:space="preserve">        Excelente (90%+): Utiliza correctamente la información técnica del manual para responder o ejecutar tareas.</w:t></w:r><w:br/><w:r><w:rPr/><w:t xml:space="preserve">        Bueno (80%+): Usa adecuadamente la información del manual con pequeños errores.</w:t></w:r><w:br/><w:r><w:rPr/><w:t xml:space="preserve">        Aceptable (50%+): Usa parcialmente la información del manual con dificultades.</w:t></w:r><w:br/><w:r><w:rPr/><w:t xml:space="preserve">        Pobre (<50%): No utiliza o utiliza incorrectamente la información del manual.      </w:t></w:r></w:p></w:tc><w:tc><w:tcPr><w:noWrap/></w:tcPr><w:p><w:pPr/><w:r><w:rPr/><w:t xml:space="preserve">0 - 100</w:t></w:r></w:p></w:tc></w:tr><w:tr><w:trPr/><w:tc><w:tcPr><w:noWrap/></w:tcPr><w:p><w:pPr/><w:r><w:rPr/><w:t xml:space="preserve">Comunicación técnica</w:t></w:r></w:p></w:tc><w:tc><w:tcPr><w:noWrap/></w:tcPr><w:p><w:pPr/><w:r><w:rPr/><w:t xml:space="preserve">        Excelente (90%+): Explica claramente y con terminología técnica adecuada las características y funcionamiento.</w:t></w:r><w:br/><w:r><w:rPr/><w:t xml:space="preserve">        Bueno (80%+): Explica con claridad y terminología adecuada, con leves imprecisiones.</w:t></w:r><w:br/><w:r><w:rPr/><w:t xml:space="preserve">        Aceptable (50%+): Explicación poco clara o con uso inadecuado de terminología técnica.</w:t></w:r><w:br/><w:r><w:rPr/><w:t xml:space="preserve">        Pobre (<50%): Explicación confusa o incorrecta sin uso de terminología técnica.      </w:t></w:r></w:p></w:tc><w:tc><w:tcPr><w:noWrap/></w:tcPr><w:p><w:pPr/><w:r><w:rPr/><w:t xml:space="preserve">0 - 100</w:t></w:r></w:p></w:tc></w:tr><w:tr><w:trPr/><w:tc><w:tcPr><w:noWrap/></w:tcPr><w:p><w:pPr/><w:r><w:rPr/><w:t xml:space="preserve">Identificación de funciones en equipos fijos</w:t></w:r></w:p></w:tc><w:tc><w:tcPr><w:noWrap/></w:tcPr><w:p><w:pPr/><w:r><w:rPr/><w:t xml:space="preserve">        Excelente (90%+): Identifica correctamente el rol y función del transformador en sistemas de equipos fijos.</w:t></w:r><w:br/><w:r><w:rPr/><w:t xml:space="preserve">        Bueno (80%+): Identifica la función con algunas imprecisiones.</w:t></w:r><w:br/><w:r><w:rPr/><w:t xml:space="preserve">        Aceptable (50%+): Reconoce la función de forma parcial o con errores.</w:t></w:r><w:br/><w:r><w:rPr/><w:t xml:space="preserve">        Pobre (<50%): No identifica adecuadamente la función en equipos fijos.      </w:t></w:r></w:p></w:tc><w:tc><w:tcPr><w:noWrap/></w:tcPr><w:p><w:pPr/><w:r><w:rPr/><w:t xml:space="preserve">0 - 100</w:t></w:r></w:p></w:tc></w:tr><w:tr><w:trPr/><w:tc><w:tcPr><w:noWrap/></w:tcPr><w:p><w:pPr/><w:r><w:rPr/><w:t xml:space="preserve">Precisión en respuestas técnicas</w:t></w:r></w:p></w:tc><w:tc><w:tcPr><w:noWrap/></w:tcPr><w:p><w:pPr/><w:r><w:rPr/><w:t xml:space="preserve">        Excelente (90%+): Responde con precisión y fundamentación técnica completa.</w:t></w:r><w:br/><w:r><w:rPr/><w:t xml:space="preserve">        Bueno (80%+): Responde con precisión aceptable y fundamentación adecuada.</w:t></w:r><w:br/><w:r><w:rPr/><w:t xml:space="preserve">        Aceptable (50%+): Respuestas con falta de precisión o fundamentación incompleta.</w:t></w:r><w:br/><w:r><w:rPr/><w:t xml:space="preserve">        Pobre (<50%): Respuestas imprecisas o sin fundamentación técnica.      </w:t></w:r></w:p></w:tc><w:tc><w:tcPr><w:noWrap/></w:tcPr><w:p><w:pPr/><w:r><w:rPr/><w:t xml:space="preserve">0 - 100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2026-09-26T01:17:32-05:00</dcterms:created>
  <dcterms:modified xsi:type="dcterms:W3CDTF">2026-09-26T01:17:32-05:00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