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Estudio de los Números (Segundo Grado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oralmente la sucesión numérica hasta 1000, en español y, cuando sea posible, en su lengua materna, de manera ascendente y descendente a partir de un número dado. Se consideran aspectos de diversidad, equidad e inclusión para valorar el desempeño integral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Estudio de los Números (Segundo Grado de Primaria)</w:t>
      </w:r>
    </w:p>
    <w:p>
      <w:pPr/>
      <w:r>
        <w:rPr/>
        <w:t xml:space="preserve">Esta rúbrica evalúa la capacidad del estudiante para expresar oralmente la sucesión numérica hasta 1000, en español y, cuando sea posible, en su lengua materna, de manera ascendente y descendente a partir de un número dado. Se consideran aspectos de diversidad, equidad e inclusión para valorar el desempeño integral del alumno.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en español (sucesión numérica ascendente)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la sucesión numérica ascendente hasta 1000, sin errores y con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en español (sucesión numérica descendente)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la sucesión numérica descendente desde un número dado hasta 0, con precisión y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en lengua materna (cuando sea posible)</w:t>
            </w:r>
          </w:p>
        </w:tc>
        <w:tc>
          <w:tcPr>
            <w:noWrap/>
          </w:tcPr>
          <w:p>
            <w:pPr/>
            <w:r>
              <w:rPr/>
              <w:t xml:space="preserve">El estudiante utiliza su lengua materna para expresar la sucesión numérica de forma ascendente y descendente, demostrando comprensión y respeto por su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numérico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adecuada del orden numérico y la secuencia lógica de los números hasta 1000.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expresarse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demuestra confianza al expresar la sucesión numérica, sin temor a equivocarse.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respeta y valora las diferentes lenguas y formas de expresión de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El estudiante colabora de manera inclusiva, respetando espacios y tiempos para que todos participen en la actividad numérica.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uso apropiado del vocabulario numérico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el vocabulario matemático relacionado con la sucesión numérica y evita errores comunes.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2026-09-26T01:29:45-05:00</dcterms:created>
  <dcterms:modified xsi:type="dcterms:W3CDTF">2026-09-26T01:29:45-05:00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