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Sacramentos - Educación Religiosa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sacramentos en estudiantes de secundaria (12-15 años), valorando aspectos conceptuales, actitudinales y de presentación. Se califican criterios clave en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Sacramentos - Educación Religiosa Secundaria</w:t>
      </w:r>
    </w:p>
    <w:p>
      <w:pPr/>
      <w:r>
        <w:rPr/>
        <w:t xml:space="preserve">Esta rúbrica está diseñada para evaluar el conocimiento y la comprensión de los sacramentos en estudiantes de secundaria (12-15 años), valorando aspectos conceptuales, actitudinales y de presentación. Se califican criterios clave en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Sacramentos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 los siete sacramentos y su significado dentro de la fe.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 los sacramentos con algunos detalles clave correctamente explicados.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sobre los sacramentos y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cada Sacramento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sacramentos con sus nombres y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sacramentos, pero omite o confunde algunos detalles.</w:t>
            </w:r>
          </w:p>
        </w:tc>
        <w:tc>
          <w:tcPr>
            <w:noWrap/>
          </w:tcPr>
          <w:p>
            <w:pPr/>
            <w:r>
              <w:rPr/>
              <w:t xml:space="preserve">Identifica pocos o ninguno de los sacramentos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Significado Espiritual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el significado espiritual y el impacto de cada sacramento en la vida personal y comunitaria.</w:t>
            </w:r>
          </w:p>
        </w:tc>
        <w:tc>
          <w:tcPr>
            <w:noWrap/>
          </w:tcPr>
          <w:p>
            <w:pPr/>
            <w:r>
              <w:rPr/>
              <w:t xml:space="preserve">Proporciona una explicación básica del significado espiritual, con algunas conexiones personales o comunitarias.</w:t>
            </w:r>
          </w:p>
        </w:tc>
        <w:tc>
          <w:tcPr>
            <w:noWrap/>
          </w:tcPr>
          <w:p>
            <w:pPr/>
            <w:r>
              <w:rPr/>
              <w:t xml:space="preserve">La explicación del significado espiritual es superficial, vaga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y Aplicaciones</w:t>
            </w:r>
          </w:p>
        </w:tc>
        <w:tc>
          <w:tcPr>
            <w:noWrap/>
          </w:tcPr>
          <w:p>
            <w:pPr/>
            <w:r>
              <w:rPr/>
              <w:t xml:space="preserve">Incluye ejemplos relevantes y aplica los sacramentos a situaciones prácticas y cotidianas con creatividad.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y aplicaciones, pero son limitados o poco desarrollados.</w:t>
            </w:r>
          </w:p>
        </w:tc>
        <w:tc>
          <w:tcPr>
            <w:noWrap/>
          </w:tcPr>
          <w:p>
            <w:pPr/>
            <w:r>
              <w:rPr/>
              <w:t xml:space="preserve">No incluye ejemplos o aplicaciones claras sobre los sacramentos.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La presentación o trabajo está muy bien organizado, con ideas claras y coherentes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algunas ideas pueden ser poco claras o estar desordenadas.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organización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El trabajo está libre de errores ortográficos y gramaticales.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gramaticales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numerosos errores que dificultan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</w:t>
            </w:r>
          </w:p>
        </w:tc>
        <w:tc>
          <w:tcPr>
            <w:noWrap/>
          </w:tcPr>
          <w:p>
            <w:pPr/>
            <w:r>
              <w:rPr/>
              <w:t xml:space="preserve">Muestra actitud positiva, interés y participa activamente en las actividades relacionadas con los sacramentos.</w:t>
            </w:r>
          </w:p>
        </w:tc>
        <w:tc>
          <w:tcPr>
            <w:noWrap/>
          </w:tcPr>
          <w:p>
            <w:pPr/>
            <w:r>
              <w:rPr/>
              <w:t xml:space="preserve">Participa de manera moderada y muestra interés variable en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poca o nula participación y actitud negativa hacia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Creencias</w:t>
            </w:r>
          </w:p>
        </w:tc>
        <w:tc>
          <w:tcPr>
            <w:noWrap/>
          </w:tcPr>
          <w:p>
            <w:pPr/>
            <w:r>
              <w:rPr/>
              <w:t xml:space="preserve">Demuestra respeto y sensibilidad hacia las creencias y prácticas religiosas propias y de otros.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general, aunque puede presentar algunas dudas o comentarios poco apropiados.</w:t>
            </w:r>
          </w:p>
        </w:tc>
        <w:tc>
          <w:tcPr>
            <w:noWrap/>
          </w:tcPr>
          <w:p>
            <w:pPr/>
            <w:r>
              <w:rPr/>
              <w:t xml:space="preserve">Manifiesta falta de respeto o actitudes desconsideradas hacia las creencias religiosas.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2026-09-25T21:20:38-05:00</dcterms:created>
  <dcterms:modified xsi:type="dcterms:W3CDTF">2026-09-25T21:20:38-05:00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