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Actividad Académica: "Estructuras Resonantes"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Química farmacéutica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Química Orgánica en relación con el tema de estructuras resonantes. Se valoran aspectos teóricos y prácticos, permitiendo identificar fortalezas y áreas de mejora específicas.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Actividad Académica: "Estructuras Resonantes"</w:t>
      </w:r>
    </w:p>
    <w:p>
      <w:pPr/>
      <w:r>
        <w:rPr/>
        <w:t xml:space="preserve">Esta rúbrica está diseñada para evaluar el desempeño de estudiantes universitarios en Química Orgánica en relación con el tema de estructuras resonantes. Se valoran aspectos teóricos y prácticos, permitiendo identificar fortalezas y áreas de mejora específicas.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/ Niveles de Desempeño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 la teoría de resonancia</w:t>
            </w:r>
            <w:br/>
            <w:r>
              <w:rPr/>
              <w:t xml:space="preserve">Claridad, profundidad y dominio de principios fundamentales y excepciones.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profunda, incluyendo excepciones y fundamentos detallados con explicaciones claras y precisas.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adecuada, cubriendo los aspectos fundamentales con claridad, aunque con menor profundidad o alguna omisión menor.</w:t>
            </w:r>
          </w:p>
        </w:tc>
        <w:tc>
          <w:tcPr>
            <w:noWrap/>
          </w:tcPr>
          <w:p>
            <w:pPr/>
            <w:r>
              <w:rPr/>
              <w:t xml:space="preserve">Muestra conocimientos básicos pero con conceptos poco claros o confusos; comprende algunas reglas pero no las excepciones.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insuficiente, con errores conceptuales significativos y falta de claridad en los principios fundamentales.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gráfica de estructuras resonantes</w:t>
            </w:r>
            <w:br/>
            <w:r>
              <w:rPr/>
              <w:t xml:space="preserve">Precisión en dibujos, conectividad, uso correcto de símbolos y flechas de movimiento electrónico.</w:t>
            </w:r>
          </w:p>
        </w:tc>
        <w:tc>
          <w:tcPr>
            <w:noWrap/>
          </w:tcPr>
          <w:p>
            <w:pPr/>
            <w:r>
              <w:rPr/>
              <w:t xml:space="preserve">Dibuja estructuras con alta precisión, correcta conectividad, símbolos y flechas perfectamente adecuados y consistentes.</w:t>
            </w:r>
          </w:p>
        </w:tc>
        <w:tc>
          <w:tcPr>
            <w:noWrap/>
          </w:tcPr>
          <w:p>
            <w:pPr/>
            <w:r>
              <w:rPr/>
              <w:t xml:space="preserve">Dibuja estructuras generalmente correctas, con pequeños errores en conectividad o símbolos, pero sin afectar la comprensión.</w:t>
            </w:r>
          </w:p>
        </w:tc>
        <w:tc>
          <w:tcPr>
            <w:noWrap/>
          </w:tcPr>
          <w:p>
            <w:pPr/>
            <w:r>
              <w:rPr/>
              <w:t xml:space="preserve">Dibuja estructuras con errores evidentes en conectividad o uso de símbolos, dificultando la interpretación correcta.</w:t>
            </w:r>
          </w:p>
        </w:tc>
        <w:tc>
          <w:tcPr>
            <w:noWrap/>
          </w:tcPr>
          <w:p>
            <w:pPr/>
            <w:r>
              <w:rPr/>
              <w:t xml:space="preserve">Realiza dibujos incorrectos o incompletos, con uso inapropiado o ausencia de símbolos y flechas de movimiento electrónico.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estructuras mayoritarias y contribuyentes</w:t>
            </w:r>
            <w:br/>
            <w:r>
              <w:rPr/>
              <w:t xml:space="preserve">Diferenciación y justificación mediante reglas químicas.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estructuras mayoritarias y secundarias, justificando con reglas químicas precisas y detalladas.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las estructuras principales y secundarias, con justificaciones adecuadas aunque superficiales.</w:t>
            </w:r>
          </w:p>
        </w:tc>
        <w:tc>
          <w:tcPr>
            <w:noWrap/>
          </w:tcPr>
          <w:p>
            <w:pPr/>
            <w:r>
              <w:rPr/>
              <w:t xml:space="preserve">Identifica estructuras mayoritarias con dificultad y justifica de forma limitada o incorrecta algunas elecciones.</w:t>
            </w:r>
          </w:p>
        </w:tc>
        <w:tc>
          <w:tcPr>
            <w:noWrap/>
          </w:tcPr>
          <w:p>
            <w:pPr/>
            <w:r>
              <w:rPr/>
              <w:t xml:space="preserve">No logra diferenciar ni justificar adecuadamente las estructuras mayoritarias y contribuyentes.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estabilidad y carga en estructuras resonantes</w:t>
            </w:r>
            <w:br/>
            <w:r>
              <w:rPr/>
              <w:t xml:space="preserve">Estimación correcta de estabilidad relativa y distribución de cargas.</w:t>
            </w:r>
          </w:p>
        </w:tc>
        <w:tc>
          <w:tcPr>
            <w:noWrap/>
          </w:tcPr>
          <w:p>
            <w:pPr/>
            <w:r>
              <w:rPr/>
              <w:t xml:space="preserve">Realiza un análisis detallado y correcto de la estabilidad y carga, aplicando principios químicos con precisión.</w:t>
            </w:r>
          </w:p>
        </w:tc>
        <w:tc>
          <w:tcPr>
            <w:noWrap/>
          </w:tcPr>
          <w:p>
            <w:pPr/>
            <w:r>
              <w:rPr/>
              <w:t xml:space="preserve">Analiza la estabilidad y carga con aciertos en la mayoría de casos, aunque con explicaciones menos detalladas.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superficiales o con errores parciales en la estimación de estabilidad y carga.</w:t>
            </w:r>
          </w:p>
        </w:tc>
        <w:tc>
          <w:tcPr>
            <w:noWrap/>
          </w:tcPr>
          <w:p>
            <w:pPr/>
            <w:r>
              <w:rPr/>
              <w:t xml:space="preserve">Presenta análisis incorrecto o ausente, sin aplicar criterios adecuados para estabilidad y carga.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2026-09-26T03:18:12-05:00</dcterms:created>
  <dcterms:modified xsi:type="dcterms:W3CDTF">2026-09-26T03:18:12-05:00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