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Escritura: "Blanca como la nieve, rosa como sangre"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la expresión oral y escrita, la fluidez lectora en voz alta y la participación activa de estudiantes de primaria (6-11 años) durante la lectura y el análisis del texto "Blanca como la nieve, rosa como sangre" de Graciela Beatriz Cabal.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Escritura: "Blanca como la nieve, rosa como sangre"</w:t>
      </w:r>
    </w:p>
    <w:p>
      <w:pPr/>
      <w:r>
        <w:rPr/>
        <w:t xml:space="preserve">Esta rúbrica está diseñada para evaluar la comprensión lectora, la expresión oral y escrita, la fluidez lectora en voz alta y la participación activa de estudiantes de primaria (6-11 años) durante la lectura y el análisis del texto "Blanca como la nieve, rosa como sangre" de Graciela Beatriz Cabal.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y personajes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historia y los personajes, identificando ideas principales y detalles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historia y personajes, identificando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confunde detalles o personajes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historia ni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para describir situaciones e ideas</w:t>
            </w:r>
          </w:p>
        </w:tc>
        <w:tc>
          <w:tcPr>
            <w:noWrap/>
          </w:tcPr>
          <w:p>
            <w:pPr/>
            <w:r>
              <w:rPr/>
              <w:t xml:space="preserve">Expresa ideas y describe situaciones con claridad, coherencia y vocabulario adecuado,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Expresa ideas y describe situaciones con cierta claridad, con pocas incoherencias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básica, con oraciones simples y algunas dificultades para describir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expresar ideas o describir situaciones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lectora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expresiva y correcta pronunciación,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pronunciación, aunque con pausas ocasionales y entonación básica.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algunas dificultades en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lenta, con muchos errores y sin entonación,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interés, aportando ideas relevantes y haciendo preguntas o comentarios sobre el texto.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regularidad, aportando ideas o respondiendo preguntas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necesitando motivación o ayuda para intervenir en clase.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textos claros, bien organizados y coherentes que reflejan comprensión del texto leído.</w:t>
            </w:r>
          </w:p>
        </w:tc>
        <w:tc>
          <w:tcPr>
            <w:noWrap/>
          </w:tcPr>
          <w:p>
            <w:pPr/>
            <w:r>
              <w:rPr/>
              <w:t xml:space="preserve">Escribe textos con organización básica y coherencia, aunque con algunas ideas confusas.</w:t>
            </w:r>
          </w:p>
        </w:tc>
        <w:tc>
          <w:tcPr>
            <w:noWrap/>
          </w:tcPr>
          <w:p>
            <w:pPr/>
            <w:r>
              <w:rPr/>
              <w:t xml:space="preserve">Escribe textos con organización limitada y dificultades para mantener coherencia.</w:t>
            </w:r>
          </w:p>
        </w:tc>
        <w:tc>
          <w:tcPr>
            <w:noWrap/>
          </w:tcPr>
          <w:p>
            <w:pPr/>
            <w:r>
              <w:rPr/>
              <w:t xml:space="preserve">Escribe textos desorganizados y poco 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ortografía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adecuado, con ortografía correcta y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presenta pocos errores ortográficos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comete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vocabulario pobre y 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 y reflexiones personales relacionadas con el texto,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y algunas reflexiones personales sobre el texto.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limitadas y pocas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reflexionar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durante las intervenciones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escucha activa hacia sus compañeros y docente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presenta distracciones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durante las actividades, afectando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2026-09-25T23:25:20-05:00</dcterms:created>
  <dcterms:modified xsi:type="dcterms:W3CDTF">2026-09-25T23:25:20-05:00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