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Proyecto de Egreso Técnico en Administración</w:t></w:r></w:p><w:p/><w:p><w:pPr/><w:r><w:rPr><w:color w:val="666666"/><w:sz w:val="20"/><w:szCs w:val="20"/><w:i w:val="1"/><w:iCs w:val="1"/></w:rPr><w:t xml:space="preserve">Rúbrica de Punto Único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de egreso de los estudiantes de educación técnica/tecnológica en Administración, considerando aspectos técnicos, organizacionales y de diversidad, equidad e inclusión (DEI). Se describen los criterios esenciales que el estudiante debe cumplir para alcanzar un desempeño satisfactorio, con retroalimentación abierta para fortalecer su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Proyecto de Egreso Técnico en Administración</w:t></w:r></w:p><w:p><w:pPr/><w:r><w:rPr/><w:t xml:space="preserve">Esta rúbrica evalúa el proyecto de egreso de los estudiantes de educación técnica/tecnológica en Administración, considerando aspectos técnicos, organizacionales y de diversidad, equidad e inclusión (DEI). Se describen los criterios esenciales que el estudiante debe cumplir para alcanzar un desempeño satisfactorio, con retroalimentación abierta para fortalecer su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><w:b w:val="1"/><w:bCs w:val="1"/></w:rPr><w:t xml:space="preserve">Claridad y coherencia en la presentación del proyecto</w:t></w:r><w:br/><w:r><w:rPr/><w:t xml:space="preserve">El proyecto debe presentar ideas organizadas de forma lógica y comprensible.</w:t></w:r></w:p></w:tc><w:tc><w:tcPr><w:noWrap/></w:tcPr><w:p><w:pPr/><w:r><w:rPr/><w:t xml:space="preserve">El proyecto está bien estructurado, las ideas fluyen de manera clara y se entienden sin dificultad.</w:t></w:r></w:p></w:tc><w:tc><w:tcPr><w:noWrap/></w:tcPr><w:p><w:pPr/><w:r><w:rPr/><w:t xml:space="preserve">Se recomienda mejorar la organización de las ideas para facilitar la comprensión del proyecto.</w:t></w:r></w:p></w:tc></w:tr><w:tr><w:trPr/><w:tc><w:tcPr><w:noWrap/></w:tcPr><w:p><w:pPr/><w:r><w:rPr><w:b w:val="1"/><w:bCs w:val="1"/></w:rPr><w:t xml:space="preserve">Aplicación de conocimientos técnicos y administrativos</w:t></w:r><w:br/><w:r><w:rPr/><w:t xml:space="preserve">Uso adecuado de conceptos y herramientas propias de la administración.</w:t></w:r></w:p></w:tc><w:tc><w:tcPr><w:noWrap/></w:tcPr><w:p><w:pPr/><w:r><w:rPr/><w:t xml:space="preserve">Demuestra dominio de los conceptos técnicos y administrativos relevantes al proyecto.</w:t></w:r></w:p></w:tc><w:tc><w:tcPr><w:noWrap/></w:tcPr><w:p><w:pPr/><w:r><w:rPr/><w:t xml:space="preserve">Profundizar en la aplicación práctica de conceptos administrativos para fortalecer el proyecto.</w:t></w:r></w:p></w:tc></w:tr><w:tr><w:trPr/><w:tc><w:tcPr><w:noWrap/></w:tcPr><w:p><w:pPr/><w:r><w:rPr><w:b w:val="1"/><w:bCs w:val="1"/></w:rPr><w:t xml:space="preserve">Análisis y solución de problemas</w:t></w:r><w:br/><w:r><w:rPr/><w:t xml:space="preserve">Identificación adecuada de problemas y propuestas viables de solución.</w:t></w:r></w:p></w:tc><w:tc><w:tcPr><w:noWrap/></w:tcPr><w:p><w:pPr/><w:r><w:rPr/><w:t xml:space="preserve">Identifica claramente los problemas y ofrece soluciones fundamentadas y realistas.</w:t></w:r></w:p></w:tc><w:tc><w:tcPr><w:noWrap/></w:tcPr><w:p><w:pPr/><w:r><w:rPr/><w:t xml:space="preserve">Se sugiere mejorar la identificación de problemas clave y desarrollar soluciones más detalladas.</w:t></w:r></w:p></w:tc></w:tr><w:tr><w:trPr/><w:tc><w:tcPr><w:noWrap/></w:tcPr><w:p><w:pPr/><w:r><w:rPr><w:b w:val="1"/><w:bCs w:val="1"/></w:rPr><w:t xml:space="preserve">Uso y presentación de datos e información</w:t></w:r><w:br/><w:r><w:rPr/><w:t xml:space="preserve">Incorpora datos relevantes y los presenta de manera clara y precisa.</w:t></w:r></w:p></w:tc><w:tc><w:tcPr><w:noWrap/></w:tcPr><w:p><w:pPr/><w:r><w:rPr/><w:t xml:space="preserve">Los datos se utilizan apropiadamente y se presentan con claridad, apoyando los argumentos.</w:t></w:r></w:p></w:tc><w:tc><w:tcPr><w:noWrap/></w:tcPr><w:p><w:pPr/><w:r><w:rPr/><w:t xml:space="preserve">Optimizar la selección y presentación de datos para fortalecer la argumentación del proyecto.</w:t></w:r></w:p></w:tc></w:tr><w:tr><w:trPr/><w:tc><w:tcPr><w:noWrap/></w:tcPr><w:p><w:pPr/><w:r><w:rPr><w:b w:val="1"/><w:bCs w:val="1"/></w:rPr><w:t xml:space="preserve">Creatividad e innovación</w:t></w:r><w:br/><w:r><w:rPr/><w:t xml:space="preserve">Incorpora ideas novedosas o enfoques originales en el desarrollo del proyecto.</w:t></w:r></w:p></w:tc><w:tc><w:tcPr><w:noWrap/></w:tcPr><w:p><w:pPr/><w:r><w:rPr/><w:t xml:space="preserve">El proyecto muestra creatividad e ideas innovadoras que aportan valor.</w:t></w:r></w:p></w:tc><w:tc><w:tcPr><w:noWrap/></w:tcPr><w:p><w:pPr/><w:r><w:rPr/><w:t xml:space="preserve">Fomentar mayor originalidad y propuestas creativas para enriquecer el proyecto.</w:t></w:r></w:p></w:tc></w:tr><w:tr><w:trPr/><w:tc><w:tcPr><w:noWrap/></w:tcPr><w:p><w:pPr/><w:r><w:rPr><w:b w:val="1"/><w:bCs w:val="1"/></w:rPr><w:t xml:space="preserve">Incorporación de principios de Diversidad, Equidad e Inclusión (DEI)</w:t></w:r><w:br/><w:r><w:rPr/><w:t xml:space="preserve">Considera y promueve prácticas inclusivas y equitativas en el ámbito administrativo.</w:t></w:r></w:p></w:tc><w:tc><w:tcPr><w:noWrap/></w:tcPr><w:p><w:pPr/><w:r><w:rPr/><w:t xml:space="preserve">El proyecto integra claramente aspectos de DEI que enriquecen su enfoque y alcance.</w:t></w:r></w:p></w:tc><w:tc><w:tcPr><w:noWrap/></w:tcPr><w:p><w:pPr/><w:r><w:rPr/><w:t xml:space="preserve">Es importante incluir y desarrollar con mayor profundidad los principios de DEI en el proyecto.</w:t></w:r></w:p></w:tc></w:tr><w:tr><w:trPr/><w:tc><w:tcPr><w:noWrap/></w:tcPr><w:p><w:pPr/><w:r><w:rPr><w:b w:val="1"/><w:bCs w:val="1"/></w:rPr><w:t xml:space="preserve">Trabajo en equipo y colaboración</w:t></w:r><w:br/><w:r><w:rPr/><w:t xml:space="preserve">Demuestra habilidades para colaborar eficazmente con otros durante el desarrollo del proyecto.</w:t></w:r></w:p></w:tc><w:tc><w:tcPr><w:noWrap/></w:tcPr><w:p><w:pPr/><w:r><w:rPr/><w:t xml:space="preserve">Se evidencia una colaboración efectiva y distribución equilibrada de tareas.</w:t></w:r></w:p></w:tc><w:tc><w:tcPr><w:noWrap/></w:tcPr><w:p><w:pPr/><w:r><w:rPr/><w:t xml:space="preserve">Fortalecer la comunicación y coordinación para mejorar el trabajo colaborativo.</w:t></w:r></w:p></w:tc></w:tr><w:tr><w:trPr/><w:tc><w:tcPr><w:noWrap/></w:tcPr><w:p><w:pPr/><w:r><w:rPr><w:b w:val="1"/><w:bCs w:val="1"/></w:rPr><w:t xml:space="preserve">Presentación formal y cumplimiento de normas</w:t></w:r><w:br/><w:r><w:rPr/><w:t xml:space="preserve">Entrega el proyecto con formato adecuado, ortografía correcta y dentro de los tiempos establecidos.</w:t></w:r></w:p></w:tc><w:tc><w:tcPr><w:noWrap/></w:tcPr><w:p><w:pPr/><w:r><w:rPr/><w:t xml:space="preserve">El documento cumple con las normas formales, ortográficas y de entrega puntual.</w:t></w:r></w:p></w:tc><w:tc><w:tcPr><w:noWrap/></w:tcPr><w:p><w:pPr/><w:r><w:rPr/><w:t xml:space="preserve">Revisar aspectos formales y cuidar la ortografía para mejorar la presentación final.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2026-09-26T06:33:58-05:00</dcterms:created>
  <dcterms:modified xsi:type="dcterms:W3CDTF">2026-09-26T06:33:58-05:00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