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Habilidades Docentes en Educación General (Posgrado)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habilidades docentes en educación general, enfocándose en aspectos pedagógicos, comunicativos, y en la integración de la Diversidad, Equidad e Inclusión (DEI). Cada criterio se evalúa de forma independiente con una escala de 5 niveles para identificar fortalezas y áreas de mejora en estudiantes de posgrado. La puntuación máxima es de 20 puntos.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Habilidades Docentes en Educación General (Posgrado)</w:t>
      </w:r>
    </w:p>
    <w:p>
      <w:pPr/>
      <w:r>
        <w:rPr/>
        <w:t xml:space="preserve">Esta rúbrica está diseñada para evaluar de manera detallada las habilidades docentes en educación general, enfocándose en aspectos pedagógicos, comunicativos, y en la integración de la Diversidad, Equidad e Inclusión (DEI). Cada criterio se evalúa de forma independiente con una escala de 5 niveles para identificar fortalezas y áreas de mejora en estudiantes de posgrado. La puntuación máxima es de 20 puntos.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Sobresaliente (3)</w:t>
            </w:r>
          </w:p>
        </w:tc>
        <w:tc>
          <w:tcPr>
            <w:noWrap/>
          </w:tcPr>
          <w:p>
            <w:pPr/>
            <w:r>
              <w:rPr/>
              <w:t xml:space="preserve">Bueno (2)</w:t>
            </w:r>
          </w:p>
        </w:tc>
        <w:tc>
          <w:tcPr>
            <w:noWrap/>
          </w:tcPr>
          <w:p>
            <w:pPr/>
            <w:r>
              <w:rPr/>
              <w:t xml:space="preserve">Aceptable (1)</w:t>
            </w:r>
          </w:p>
        </w:tc>
        <w:tc>
          <w:tcPr>
            <w:noWrap/>
          </w:tcPr>
          <w:p>
            <w:pPr/>
            <w:r>
              <w:rPr/>
              <w:t xml:space="preserve">Bajo (0)</w:t>
            </w:r>
          </w:p>
        </w:tc>
        <w:tc>
          <w:tcPr>
            <w:noWrap/>
          </w:tcPr>
          <w:p>
            <w:pPr/>
            <w:r>
              <w:rPr/>
              <w:t xml:space="preserve">Puntaje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y organización de la clase</w:t>
            </w:r>
          </w:p>
        </w:tc>
        <w:tc>
          <w:tcPr>
            <w:noWrap/>
          </w:tcPr>
          <w:p>
            <w:pPr/>
            <w:r>
              <w:rPr/>
              <w:t xml:space="preserve">Diseña planes claros, estructurados y adaptados a objetivos pedagógicos, con recursos variados y tiempos bien definidos.</w:t>
            </w:r>
          </w:p>
        </w:tc>
        <w:tc>
          <w:tcPr>
            <w:noWrap/>
          </w:tcPr>
          <w:p>
            <w:pPr/>
            <w:r>
              <w:rPr/>
              <w:t xml:space="preserve">Planifica clases coherentes y organizadas, aunque con pocos ajustes en recursos o tiempos.</w:t>
            </w:r>
          </w:p>
        </w:tc>
        <w:tc>
          <w:tcPr>
            <w:noWrap/>
          </w:tcPr>
          <w:p>
            <w:pPr/>
            <w:r>
              <w:rPr/>
              <w:t xml:space="preserve">Planificación adecuada pero con falta de claridad o estructura en algunos momentos.</w:t>
            </w:r>
          </w:p>
        </w:tc>
        <w:tc>
          <w:tcPr>
            <w:noWrap/>
          </w:tcPr>
          <w:p>
            <w:pPr/>
            <w:r>
              <w:rPr/>
              <w:t xml:space="preserve">Planifica con poca organización y objetivos poco claros.</w:t>
            </w:r>
          </w:p>
        </w:tc>
        <w:tc>
          <w:tcPr>
            <w:noWrap/>
          </w:tcPr>
          <w:p>
            <w:pPr/>
            <w:r>
              <w:rPr/>
              <w:t xml:space="preserve">No presenta planificación o es incoherente con los objetivos.</w:t>
            </w:r>
          </w:p>
        </w:tc>
        <w:tc>
          <w:tcPr>
            <w:noWrap/>
          </w:tcPr>
          <w:p>
            <w:pPr/>
            <w:r>
              <w:rPr/>
              <w:t xml:space="preserve">/4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expresión oral</w:t>
            </w:r>
          </w:p>
        </w:tc>
        <w:tc>
          <w:tcPr>
            <w:noWrap/>
          </w:tcPr>
          <w:p>
            <w:pPr/>
            <w:r>
              <w:rPr/>
              <w:t xml:space="preserve">Se comunica con claridad, precisión y entusiasmo; utiliza un lenguaje adecuado y mantiene la atención del grupo.</w:t>
            </w:r>
          </w:p>
        </w:tc>
        <w:tc>
          <w:tcPr>
            <w:noWrap/>
          </w:tcPr>
          <w:p>
            <w:pPr/>
            <w:r>
              <w:rPr/>
              <w:t xml:space="preserve">Comunica con claridad y buen dominio del lenguaje, con mínimas dificultades para mantener el interés.</w:t>
            </w:r>
          </w:p>
        </w:tc>
        <w:tc>
          <w:tcPr>
            <w:noWrap/>
          </w:tcPr>
          <w:p>
            <w:pPr/>
            <w:r>
              <w:rPr/>
              <w:t xml:space="preserve">Comunica de forma comprensible pero con poca fluidez o variedad en el lenguaje.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o dificultosa, con problemas para mantener la atención.</w:t>
            </w:r>
          </w:p>
        </w:tc>
        <w:tc>
          <w:tcPr>
            <w:noWrap/>
          </w:tcPr>
          <w:p>
            <w:pPr/>
            <w:r>
              <w:rPr/>
              <w:t xml:space="preserve">Comunicación confusa, imprecisa o inadecuada para el grupo.</w:t>
            </w:r>
          </w:p>
        </w:tc>
        <w:tc>
          <w:tcPr>
            <w:noWrap/>
          </w:tcPr>
          <w:p>
            <w:pPr/>
            <w:r>
              <w:rPr/>
              <w:t xml:space="preserve">/4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contenidos y actualización</w:t>
            </w:r>
          </w:p>
        </w:tc>
        <w:tc>
          <w:tcPr>
            <w:noWrap/>
          </w:tcPr>
          <w:p>
            <w:pPr/>
            <w:r>
              <w:rPr/>
              <w:t xml:space="preserve">Demuestra amplio conocimiento actualizado y contextualizado del contenido educativo.</w:t>
            </w:r>
          </w:p>
        </w:tc>
        <w:tc>
          <w:tcPr>
            <w:noWrap/>
          </w:tcPr>
          <w:p>
            <w:pPr/>
            <w:r>
              <w:rPr/>
              <w:t xml:space="preserve">Conoce bien los contenidos, con algunas actualizaciones relevantes.</w:t>
            </w:r>
          </w:p>
        </w:tc>
        <w:tc>
          <w:tcPr>
            <w:noWrap/>
          </w:tcPr>
          <w:p>
            <w:pPr/>
            <w:r>
              <w:rPr/>
              <w:t xml:space="preserve">Conocimiento suficiente pero con limitadas referencias actuales.</w:t>
            </w:r>
          </w:p>
        </w:tc>
        <w:tc>
          <w:tcPr>
            <w:noWrap/>
          </w:tcPr>
          <w:p>
            <w:pPr/>
            <w:r>
              <w:rPr/>
              <w:t xml:space="preserve">Conocimiento básico y poco actualizado, con algunos errores.</w:t>
            </w:r>
          </w:p>
        </w:tc>
        <w:tc>
          <w:tcPr>
            <w:noWrap/>
          </w:tcPr>
          <w:p>
            <w:pPr/>
            <w:r>
              <w:rPr/>
              <w:t xml:space="preserve">Desconoce o presenta errores significativos en los contenidos.</w:t>
            </w:r>
          </w:p>
        </w:tc>
        <w:tc>
          <w:tcPr>
            <w:noWrap/>
          </w:tcPr>
          <w:p>
            <w:pPr/>
            <w:r>
              <w:rPr/>
              <w:t xml:space="preserve">/4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didácticas activas</w:t>
            </w:r>
          </w:p>
        </w:tc>
        <w:tc>
          <w:tcPr>
            <w:noWrap/>
          </w:tcPr>
          <w:p>
            <w:pPr/>
            <w:r>
              <w:rPr/>
              <w:t xml:space="preserve">Aplica diversas estrategias innovadoras que fomentan la participación y el aprendizaje significativo.</w:t>
            </w:r>
          </w:p>
        </w:tc>
        <w:tc>
          <w:tcPr>
            <w:noWrap/>
          </w:tcPr>
          <w:p>
            <w:pPr/>
            <w:r>
              <w:rPr/>
              <w:t xml:space="preserve">Utiliza estrategias activas variadas, aunque con menor innovación o participación.</w:t>
            </w:r>
          </w:p>
        </w:tc>
        <w:tc>
          <w:tcPr>
            <w:noWrap/>
          </w:tcPr>
          <w:p>
            <w:pPr/>
            <w:r>
              <w:rPr/>
              <w:t xml:space="preserve">Emplea estrategias didácticas tradicionales con alguna participación del alumnado.</w:t>
            </w:r>
          </w:p>
        </w:tc>
        <w:tc>
          <w:tcPr>
            <w:noWrap/>
          </w:tcPr>
          <w:p>
            <w:pPr/>
            <w:r>
              <w:rPr/>
              <w:t xml:space="preserve">Uso limitado de estrategias activas, predominando métodos expositivos.</w:t>
            </w:r>
          </w:p>
        </w:tc>
        <w:tc>
          <w:tcPr>
            <w:noWrap/>
          </w:tcPr>
          <w:p>
            <w:pPr/>
            <w:r>
              <w:rPr/>
              <w:t xml:space="preserve">No utiliza estrategias didácticas o son inadecuadas para el aprendizaje.</w:t>
            </w:r>
          </w:p>
        </w:tc>
        <w:tc>
          <w:tcPr>
            <w:noWrap/>
          </w:tcPr>
          <w:p>
            <w:pPr/>
            <w:r>
              <w:rPr/>
              <w:t xml:space="preserve">/4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la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de manera explícita y efectiva principios DEI, adaptando actividades y materiales para todos los estudiantes.</w:t>
            </w:r>
          </w:p>
        </w:tc>
        <w:tc>
          <w:tcPr>
            <w:noWrap/>
          </w:tcPr>
          <w:p>
            <w:pPr/>
            <w:r>
              <w:rPr/>
              <w:t xml:space="preserve">Considera DEI en la mayoría de las actividades, con algunas adaptaciones para la inclusión.</w:t>
            </w:r>
          </w:p>
        </w:tc>
        <w:tc>
          <w:tcPr>
            <w:noWrap/>
          </w:tcPr>
          <w:p>
            <w:pPr/>
            <w:r>
              <w:rPr/>
              <w:t xml:space="preserve">Muestra conciencia DEI y realiza ajustes puntuales para atender la diversidad.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pero con escasas acciones concretas.</w:t>
            </w:r>
          </w:p>
        </w:tc>
        <w:tc>
          <w:tcPr>
            <w:noWrap/>
          </w:tcPr>
          <w:p>
            <w:pPr/>
            <w:r>
              <w:rPr/>
              <w:t xml:space="preserve">No considera ni promueve la diversidad, equidad o inclusión en su práctica.</w:t>
            </w:r>
          </w:p>
        </w:tc>
        <w:tc>
          <w:tcPr>
            <w:noWrap/>
          </w:tcPr>
          <w:p>
            <w:pPr/>
            <w:r>
              <w:rPr/>
              <w:t xml:space="preserve">/4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Retroalimentación y evaluación formativa</w:t>
            </w:r>
          </w:p>
        </w:tc>
        <w:tc>
          <w:tcPr>
            <w:noWrap/>
          </w:tcPr>
          <w:p>
            <w:pPr/>
            <w:r>
              <w:rPr/>
              <w:t xml:space="preserve">Proporciona retroalimentación constructiva, oportuna y personalizada que favorece el aprendizaje continuo.</w:t>
            </w:r>
          </w:p>
        </w:tc>
        <w:tc>
          <w:tcPr>
            <w:noWrap/>
          </w:tcPr>
          <w:p>
            <w:pPr/>
            <w:r>
              <w:rPr/>
              <w:t xml:space="preserve">Ofrece retroalimentación clara y útil, aunque menos personalizada.</w:t>
            </w:r>
          </w:p>
        </w:tc>
        <w:tc>
          <w:tcPr>
            <w:noWrap/>
          </w:tcPr>
          <w:p>
            <w:pPr/>
            <w:r>
              <w:rPr/>
              <w:t xml:space="preserve">Realiza evaluaciones y retroalimentaciones básicas con poca profundidad.</w:t>
            </w:r>
          </w:p>
        </w:tc>
        <w:tc>
          <w:tcPr>
            <w:noWrap/>
          </w:tcPr>
          <w:p>
            <w:pPr/>
            <w:r>
              <w:rPr/>
              <w:t xml:space="preserve">Retroalimentación insuficiente o poco clara para promover mejoras.</w:t>
            </w:r>
          </w:p>
        </w:tc>
        <w:tc>
          <w:tcPr>
            <w:noWrap/>
          </w:tcPr>
          <w:p>
            <w:pPr/>
            <w:r>
              <w:rPr/>
              <w:t xml:space="preserve">No brinda retroalimentación o es inadecuada para el aprendizaje.</w:t>
            </w:r>
          </w:p>
        </w:tc>
        <w:tc>
          <w:tcPr>
            <w:noWrap/>
          </w:tcPr>
          <w:p>
            <w:pPr/>
            <w:r>
              <w:rPr/>
              <w:t xml:space="preserve">/4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Gestión del ambiente de aprendizaje</w:t>
            </w:r>
          </w:p>
        </w:tc>
        <w:tc>
          <w:tcPr>
            <w:noWrap/>
          </w:tcPr>
          <w:p>
            <w:pPr/>
            <w:r>
              <w:rPr/>
              <w:t xml:space="preserve">Crea un ambiente motivador, respetuoso y colaborativo que favorece la participación activa.</w:t>
            </w:r>
          </w:p>
        </w:tc>
        <w:tc>
          <w:tcPr>
            <w:noWrap/>
          </w:tcPr>
          <w:p>
            <w:pPr/>
            <w:r>
              <w:rPr/>
              <w:t xml:space="preserve">Fomenta un ambiente positivo con interacción adecuada entre estudiantes.</w:t>
            </w:r>
          </w:p>
        </w:tc>
        <w:tc>
          <w:tcPr>
            <w:noWrap/>
          </w:tcPr>
          <w:p>
            <w:pPr/>
            <w:r>
              <w:rPr/>
              <w:t xml:space="preserve">Ambiente de aprendizaje funcional aunque con poca interacción o motivación.</w:t>
            </w:r>
          </w:p>
        </w:tc>
        <w:tc>
          <w:tcPr>
            <w:noWrap/>
          </w:tcPr>
          <w:p>
            <w:pPr/>
            <w:r>
              <w:rPr/>
              <w:t xml:space="preserve">Ambiente poco estimulante o con dificultades para gestionar el grupo.</w:t>
            </w:r>
          </w:p>
        </w:tc>
        <w:tc>
          <w:tcPr>
            <w:noWrap/>
          </w:tcPr>
          <w:p>
            <w:pPr/>
            <w:r>
              <w:rPr/>
              <w:t xml:space="preserve">Ambiente hostil o inadecuado que obstaculiza el aprendizaje.</w:t>
            </w:r>
          </w:p>
        </w:tc>
        <w:tc>
          <w:tcPr>
            <w:noWrap/>
          </w:tcPr>
          <w:p>
            <w:pPr/>
            <w:r>
              <w:rPr/>
              <w:t xml:space="preserve">/4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tecnología educativa</w:t>
            </w:r>
          </w:p>
        </w:tc>
        <w:tc>
          <w:tcPr>
            <w:noWrap/>
          </w:tcPr>
          <w:p>
            <w:pPr/>
            <w:r>
              <w:rPr/>
              <w:t xml:space="preserve">Incorpora tecnologías de manera creativa y eficaz para potenciar el aprendizaje y la inclusión.</w:t>
            </w:r>
          </w:p>
        </w:tc>
        <w:tc>
          <w:tcPr>
            <w:noWrap/>
          </w:tcPr>
          <w:p>
            <w:pPr/>
            <w:r>
              <w:rPr/>
              <w:t xml:space="preserve">Utiliza tecnologías adecuadas y funcionales, aunque con menor innovación.</w:t>
            </w:r>
          </w:p>
        </w:tc>
        <w:tc>
          <w:tcPr>
            <w:noWrap/>
          </w:tcPr>
          <w:p>
            <w:pPr/>
            <w:r>
              <w:rPr/>
              <w:t xml:space="preserve">Emplea herramientas tecnológicas básicas con uso limitado.</w:t>
            </w:r>
          </w:p>
        </w:tc>
        <w:tc>
          <w:tcPr>
            <w:noWrap/>
          </w:tcPr>
          <w:p>
            <w:pPr/>
            <w:r>
              <w:rPr/>
              <w:t xml:space="preserve">Uso mínimo o poco efectivo de tecnología en la enseñanza.</w:t>
            </w:r>
          </w:p>
        </w:tc>
        <w:tc>
          <w:tcPr>
            <w:noWrap/>
          </w:tcPr>
          <w:p>
            <w:pPr/>
            <w:r>
              <w:rPr/>
              <w:t xml:space="preserve">No utiliza tecnología educativa o su uso es inapropiado.</w:t>
            </w:r>
          </w:p>
        </w:tc>
        <w:tc>
          <w:tcPr>
            <w:noWrap/>
          </w:tcPr>
          <w:p>
            <w:pPr/>
            <w:r>
              <w:rPr/>
              <w:t xml:space="preserve">/4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Puntaje Total (máx. 32 puntos):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/32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2026-09-26T01:08:43-05:00</dcterms:created>
  <dcterms:modified xsi:type="dcterms:W3CDTF">2026-09-26T01:08:43-05:00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