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Escritura de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identificar la vocal con la que inicia cada objeto y escribirla correctamente. Se evalúan diferentes aspectos relacionados con el reconocimiento y la escritura de vocales,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Escritura de Vocales</w:t>
      </w:r>
    </w:p>
    <w:p>
      <w:pPr/>
      <w:r>
        <w:rPr/>
        <w:t xml:space="preserve">Esta rúbrica está diseñada para evaluar la capacidad del estudiante de primaria para identificar la vocal con la que inicia cada objeto y escribirla correctamente. Se evalúan diferentes aspectos relacionados con el reconocimiento y la escritura de vocales, proporcionando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vocal inicial en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inicial en todos los objetos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inicial en la mayoría de los objetos (75%-99%).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inicial en menos del 75%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legible de las vocales</w:t>
            </w:r>
          </w:p>
        </w:tc>
        <w:tc>
          <w:tcPr>
            <w:noWrap/>
          </w:tcPr>
          <w:p>
            <w:pPr/>
            <w:r>
              <w:rPr/>
              <w:t xml:space="preserve">Escribe las vocales de forma clara y legible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las vocales de forma legible en la mayoría de los casos,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escritura de las vocales es ilegible o difícil de comprender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vocal identificada y escrita</w:t>
            </w:r>
          </w:p>
        </w:tc>
        <w:tc>
          <w:tcPr>
            <w:noWrap/>
          </w:tcPr>
          <w:p>
            <w:pPr/>
            <w:r>
              <w:rPr/>
              <w:t xml:space="preserve">La vocal escrita corresponde siempre con la vocal identificada en el objeto.</w:t>
            </w:r>
          </w:p>
        </w:tc>
        <w:tc>
          <w:tcPr>
            <w:noWrap/>
          </w:tcPr>
          <w:p>
            <w:pPr/>
            <w:r>
              <w:rPr/>
              <w:t xml:space="preserve">La vocal escrita corresponde con la vocal identificada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vocal escrita no corresponde con la vocal identificada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las vocales iniciales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vocal inicial al escuchar el nombre del objeto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vocal inicial al escuchar el nombre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la vocal inicial al escuchar el nombre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minúsculas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y minúsculas para las vocales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y minúsculas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mayúsculas y minúsculas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distrae con frecuencia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identificación y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 momento, mostrando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básica de las palabras (vocales incluidas)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las vocales y sin errores ortográficos relacionados.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algunos errores ortográficos mínimos, sin afectar la vocal inicial.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errores ortográficos que dificultan la identificación de la vocal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