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Conociendo y gestionando mis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emociones, comprender situaciones que las generan y proponer estrategias para su gestión, a partir de una ficha de trabajo en Ética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Conociendo y gestionando mis emociones</w:t>
      </w:r>
    </w:p>
    <w:p>
      <w:pPr/>
      <w:r>
        <w:rPr/>
        <w:t xml:space="preserve">Esta rúbrica evalúa la capacidad del estudiante para identificar emociones, comprender situaciones que las generan y proponer estrategias para su gestión, a partir de una ficha de trabajo en Ética y Valores.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Logro esperado (3)</w:t>
            </w:r>
          </w:p>
        </w:tc>
        <w:tc>
          <w:tcPr>
            <w:noWrap/>
          </w:tcPr>
          <w:p>
            <w:pPr/>
            <w:r>
              <w:rPr/>
              <w:t xml:space="preserve">En proceso (2)</w:t>
            </w:r>
          </w:p>
        </w:tc>
        <w:tc>
          <w:tcPr>
            <w:noWrap/>
          </w:tcPr>
          <w:p>
            <w:pPr/>
            <w:r>
              <w:rPr/>
              <w:t xml:space="preserve">Inicio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emociones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emoción presentada.</w:t>
            </w:r>
          </w:p>
        </w:tc>
        <w:tc>
          <w:tcPr>
            <w:noWrap/>
          </w:tcPr>
          <w:p>
            <w:pPr/>
            <w:r>
              <w:rPr/>
              <w:t xml:space="preserve">Identifica la emoción con alguna dificultad.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emoción.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situación</w:t>
            </w:r>
          </w:p>
        </w:tc>
        <w:tc>
          <w:tcPr>
            <w:noWrap/>
          </w:tcPr>
          <w:p>
            <w:pPr/>
            <w:r>
              <w:rPr/>
              <w:t xml:space="preserve">Explica de manera clara qué puede generar la emoción.</w:t>
            </w:r>
          </w:p>
        </w:tc>
        <w:tc>
          <w:tcPr>
            <w:noWrap/>
          </w:tcPr>
          <w:p>
            <w:pPr/>
            <w:r>
              <w:rPr/>
              <w:t xml:space="preserve">Explica parcialmente la situación.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explicar la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emocional</w:t>
            </w:r>
          </w:p>
        </w:tc>
        <w:tc>
          <w:tcPr>
            <w:noWrap/>
          </w:tcPr>
          <w:p>
            <w:pPr/>
            <w:r>
              <w:rPr/>
              <w:t xml:space="preserve">Propone una estrategia adecuada para gestionar la emoción.</w:t>
            </w:r>
          </w:p>
        </w:tc>
        <w:tc>
          <w:tcPr>
            <w:noWrap/>
          </w:tcPr>
          <w:p>
            <w:pPr/>
            <w:r>
              <w:rPr/>
              <w:t xml:space="preserve">Propone una estrategia parcialmente adecuada.</w:t>
            </w:r>
          </w:p>
        </w:tc>
        <w:tc>
          <w:tcPr>
            <w:noWrap/>
          </w:tcPr>
          <w:p>
            <w:pPr/>
            <w:r>
              <w:rPr/>
              <w:t xml:space="preserve">No propone una estrategia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2026-09-25T18:52:42-05:00</dcterms:created>
  <dcterms:modified xsi:type="dcterms:W3CDTF">2026-09-25T18:52:42-05:00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