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Emprendedorismo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y conocimientos de los estudiantes universitarios en un proyecto de emprendedorismo aplicado a la contaduría pública. Cada criterio se evalúa individualmente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Emprendedorismo en Contaduría Pública</w:t></w:r></w:p><w:p><w:pPr/><w:r><w:rPr/><w:t xml:space="preserve">Esta rúbrica está diseñada para evaluar las habilidades y conocimientos de los estudiantes universitarios en un proyecto de emprendedorismo aplicado a la contaduría pública. Cada criterio se evalúa individualmente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de oportunidad de negocio</w:t></w:r></w:p></w:tc><w:tc><w:tcPr><w:noWrap/></w:tcPr><w:p><w:pPr/><w:r><w:rPr/><w:t xml:space="preserve">Detecta una oportunidad clara, relevante y con alto potencial en el área contable, sustentada con datos precisos.</w:t></w:r></w:p></w:tc><w:tc><w:tcPr><w:noWrap/></w:tcPr><w:p><w:pPr/><w:r><w:rPr/><w:t xml:space="preserve">Identifica una oportunidad válida con alguna justificación y relación al campo contable.</w:t></w:r></w:p></w:tc><w:tc><w:tcPr><w:noWrap/></w:tcPr><w:p><w:pPr/><w:r><w:rPr/><w:t xml:space="preserve">Reconoce una oportunidad general con poca conexión al área o información limitada.</w:t></w:r></w:p></w:tc><w:tc><w:tcPr><w:noWrap/></w:tcPr><w:p><w:pPr/><w:r><w:rPr/><w:t xml:space="preserve">No identifica oportunidades claras o las propuestas no se relacionan con la contaduría pública.</w:t></w:r></w:p></w:tc></w:tr><w:tr><w:trPr/><w:tc><w:tcPr><w:noWrap/></w:tcPr><w:p><w:pPr/><w:r><w:rPr/><w:t xml:space="preserve">Plan de negocio y viabilidad financiera</w:t></w:r></w:p></w:tc><w:tc><w:tcPr><w:noWrap/></w:tcPr><w:p><w:pPr/><w:r><w:rPr/><w:t xml:space="preserve">Elabora un plan detallado y coherente, con proyecciones financieras claras y realistas.</w:t></w:r></w:p></w:tc><w:tc><w:tcPr><w:noWrap/></w:tcPr><w:p><w:pPr/><w:r><w:rPr/><w:t xml:space="preserve">Presenta un plan estructurado con proyecciones financieras adecuadas, aunque con detalles mejorables.</w:t></w:r></w:p></w:tc><w:tc><w:tcPr><w:noWrap/></w:tcPr><w:p><w:pPr/><w:r><w:rPr/><w:t xml:space="preserve">Desarrolla un plan básico con proyecciones financieras poco precisas o incompletas.</w:t></w:r></w:p></w:tc><w:tc><w:tcPr><w:noWrap/></w:tcPr><w:p><w:pPr/><w:r><w:rPr/><w:t xml:space="preserve">No presenta un plan claro ni análisis financiero convincente.</w:t></w:r></w:p></w:tc></w:tr><w:tr><w:trPr/><w:tc><w:tcPr><w:noWrap/></w:tcPr><w:p><w:pPr/><w:r><w:rPr/><w:t xml:space="preserve">Innovación y creatividad en la propuesta</w:t></w:r></w:p></w:tc><w:tc><w:tcPr><w:noWrap/></w:tcPr><w:p><w:pPr/><w:r><w:rPr/><w:t xml:space="preserve">La propuesta es altamente innovadora, aplicando soluciones creativas que aportan valor único.</w:t></w:r></w:p></w:tc><w:tc><w:tcPr><w:noWrap/></w:tcPr><w:p><w:pPr/><w:r><w:rPr/><w:t xml:space="preserve">Muestra elementos innovadores y creativos que mejoran la propuesta tradicional.</w:t></w:r></w:p></w:tc><w:tc><w:tcPr><w:noWrap/></w:tcPr><w:p><w:pPr/><w:r><w:rPr/><w:t xml:space="preserve">Incorpora algunas ideas creativas, pero en general es convencional.</w:t></w:r></w:p></w:tc><w:tc><w:tcPr><w:noWrap/></w:tcPr><w:p><w:pPr/><w:r><w:rPr/><w:t xml:space="preserve">No presenta ningún elemento innovador ni creativo en la propuesta.</w:t></w:r></w:p></w:tc></w:tr><w:tr><w:trPr/><w:tc><w:tcPr><w:noWrap/></w:tcPr><w:p><w:pPr/><w:r><w:rPr/><w:t xml:space="preserve">Análisis del mercado y competencia</w:t></w:r></w:p></w:tc><w:tc><w:tcPr><w:noWrap/></w:tcPr><w:p><w:pPr/><w:r><w:rPr/><w:t xml:space="preserve">Realiza un análisis exhaustivo y preciso del mercado y la competencia, identificando claramente ventajas y desafíos.</w:t></w:r></w:p></w:tc><w:tc><w:tcPr><w:noWrap/></w:tcPr><w:p><w:pPr/><w:r><w:rPr/><w:t xml:space="preserve">Presenta un análisis adecuado con identificación parcial de competidores y mercado.</w:t></w:r></w:p></w:tc><w:tc><w:tcPr><w:noWrap/></w:tcPr><w:p><w:pPr/><w:r><w:rPr/><w:t xml:space="preserve">Realiza un análisis superficial con información limitada o imprecisa.</w:t></w:r></w:p></w:tc><w:tc><w:tcPr><w:noWrap/></w:tcPr><w:p><w:pPr/><w:r><w:rPr/><w:t xml:space="preserve">No realiza análisis de mercado ni competencia relevante.</w:t></w:r></w:p></w:tc></w:tr><w:tr><w:trPr/><w:tc><w:tcPr><w:noWrap/></w:tcPr><w:p><w:pPr/><w:r><w:rPr/><w:t xml:space="preserve">Conocimiento y aplicación de normatividad contable y legal</w:t></w:r></w:p></w:tc><w:tc><w:tcPr><w:noWrap/></w:tcPr><w:p><w:pPr/><w:r><w:rPr/><w:t xml:space="preserve">Demuestra dominio completo y aplica correctamente normativas contables y legales pertinentes al emprendimiento.</w:t></w:r></w:p></w:tc><w:tc><w:tcPr><w:noWrap/></w:tcPr><w:p><w:pPr/><w:r><w:rPr/><w:t xml:space="preserve">Conoce y aplica adecuadamente la mayoría de normativas relevantes.</w:t></w:r></w:p></w:tc><w:tc><w:tcPr><w:noWrap/></w:tcPr><w:p><w:pPr/><w:r><w:rPr/><w:t xml:space="preserve">Muestra conocimiento básico con algunas aplicaciones incorrectas o incompletas.</w:t></w:r></w:p></w:tc><w:tc><w:tcPr><w:noWrap/></w:tcPr><w:p><w:pPr/><w:r><w:rPr/><w:t xml:space="preserve">No demuestra conocimiento ni aplicación de normativas contables y legales.</w:t></w:r></w:p></w:tc></w:tr><w:tr><w:trPr/><w:tc><w:tcPr><w:noWrap/></w:tcPr><w:p><w:pPr/><w:r><w:rPr/><w:t xml:space="preserve">Capacidad de comunicación y presentación</w:t></w:r></w:p></w:tc><w:tc><w:tcPr><w:noWrap/></w:tcPr><w:p><w:pPr/><w:r><w:rPr/><w:t xml:space="preserve">Presenta la propuesta con claridad, seguridad y uso adecuado de recursos visuales y argumentativos.</w:t></w:r></w:p></w:tc><w:tc><w:tcPr><w:noWrap/></w:tcPr><w:p><w:pPr/><w:r><w:rPr/><w:t xml:space="preserve">Comunica la propuesta de forma clara, con algunos recursos visuales y argumentos satisfactorios.</w:t></w:r></w:p></w:tc><w:tc><w:tcPr><w:noWrap/></w:tcPr><w:p><w:pPr/><w:r><w:rPr/><w:t xml:space="preserve">La presentación es poco clara o limitada en recursos y argumentos.</w:t></w:r></w:p></w:tc><w:tc><w:tcPr><w:noWrap/></w:tcPr><w:p><w:pPr/><w:r><w:rPr/><w:t xml:space="preserve">La propuesta es difícil de entender, desorganizada o sin recursos de apoyo.</w:t></w:r></w:p></w:tc></w:tr><w:tr><w:trPr/><w:tc><w:tcPr><w:noWrap/></w:tcPr><w:p><w:pPr/><w:r><w:rPr/><w:t xml:space="preserve">Trabajo en equipo y colaboración</w:t></w:r></w:p></w:tc><w:tc><w:tcPr><w:noWrap/></w:tcPr><w:p><w:pPr/><w:r><w:rPr/><w:t xml:space="preserve">Demuestra excelente coordinación, participación equitativa y resolución efectiva de conflictos en el equipo.</w:t></w:r></w:p></w:tc><w:tc><w:tcPr><w:noWrap/></w:tcPr><w:p><w:pPr/><w:r><w:rPr/><w:t xml:space="preserve">Participa activamente y coopera en el equipo, con mínima dificultad en coordinación.</w:t></w:r></w:p></w:tc><w:tc><w:tcPr><w:noWrap/></w:tcPr><w:p><w:pPr/><w:r><w:rPr/><w:t xml:space="preserve">Contribuye de manera irregular y presenta algunas dificultades para colaborar.</w:t></w:r></w:p></w:tc><w:tc><w:tcPr><w:noWrap/></w:tcPr><w:p><w:pPr/><w:r><w:rPr/><w:t xml:space="preserve">No colabora ni participa eficazmente en el trabajo en equipo.</w:t></w:r></w:p></w:tc></w:tr><w:tr><w:trPr/><w:tc><w:tcPr><w:noWrap/></w:tcPr><w:p><w:pPr/><w:r><w:rPr/><w:t xml:space="preserve">Impacto social y sostenibilidad</w:t></w:r></w:p></w:tc><w:tc><w:tcPr><w:noWrap/></w:tcPr><w:p><w:pPr/><w:r><w:rPr/><w:t xml:space="preserve">La propuesta considera claramente el impacto social positivo y estrategias de sostenibilidad a largo plazo.</w:t></w:r></w:p></w:tc><w:tc><w:tcPr><w:noWrap/></w:tcPr><w:p><w:pPr/><w:r><w:rPr/><w:t xml:space="preserve">Incluye aspectos sociales y sostenibles relevantes, aunque con menor profundidad.</w:t></w:r></w:p></w:tc><w:tc><w:tcPr><w:noWrap/></w:tcPr><w:p><w:pPr/><w:r><w:rPr/><w:t xml:space="preserve">Menciona el impacto social o sostenibilidad de forma superficial.</w:t></w:r></w:p></w:tc><w:tc><w:tcPr><w:noWrap/></w:tcPr><w:p><w:pPr/><w:r><w:rPr/><w:t xml:space="preserve">No considera el impacto social ni la sostenibilidad en la propuesta.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2026-09-26T07:34:50-05:00</dcterms:created>
  <dcterms:modified xsi:type="dcterms:W3CDTF">2026-09-26T07:34:50-05:00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