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Diagrama de Actividades UML en Servicio Técnico</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la elaboración de un diagrama de actividades UML que representa el proceso de atención de solicitudes en una empresa de servicio técnico. Se valoran aspectos técnicos, visuales, de correspondencia con el caso planteado y habilidades comunicativas, así como criterios de Diversidad, Equidad e Inclusión (DEI).</w:t>
      </w:r>
    </w:p>
    <w:p/>
    <w:p>
      <w:pPr/>
      <w:r>
        <w:rPr>
          <w:color w:val="2b6cb0"/>
          <w:sz w:val="28"/>
          <w:szCs w:val="28"/>
          <w:b w:val="1"/>
          <w:bCs w:val="1"/>
        </w:rPr>
        <w:t xml:space="preserve">Rúbrica</w:t>
      </w:r>
    </w:p>
    <w:p>
      <w:pPr/>
      <w:r>
        <w:rPr/>
        <w:t xml:space="preserve">Rúbrica Analítica para Evaluación de Diagrama de Actividades UML en Servicio Técnico</w:t>
      </w:r>
    </w:p>
    <w:p>
      <w:pPr/>
      <w:r>
        <w:rPr/>
        <w:t xml:space="preserve">Esta rúbrica está diseñada para evaluar la elaboración de un diagrama de actividades UML que representa el proceso de atención de solicitudes en una empresa de servicio técnico. Se valoran aspectos técnicos, visuales, de correspondencia con el caso planteado y habilidades comunicativas, así como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Identificación y representación del nodo inicial y final</w:t>
            </w:r>
          </w:p>
        </w:tc>
        <w:tc>
          <w:tcPr>
            <w:noWrap/>
          </w:tcPr>
          <w:p>
            <w:pPr/>
            <w:r>
              <w:rPr/>
              <w:t xml:space="preserve">Los nodos inicial y final están claramente identificados y correctamente representados según la simbología UML.</w:t>
            </w:r>
          </w:p>
        </w:tc>
        <w:tc>
          <w:tcPr>
            <w:noWrap/>
          </w:tcPr>
          <w:p>
            <w:pPr/>
            <w:r>
              <w:rPr/>
              <w:t xml:space="preserve">Los nodos inicial y final están correctamente representados, aunque con leves detalles mejorables en la simbología.</w:t>
            </w:r>
          </w:p>
        </w:tc>
        <w:tc>
          <w:tcPr>
            <w:noWrap/>
          </w:tcPr>
          <w:p>
            <w:pPr/>
            <w:r>
              <w:rPr/>
              <w:t xml:space="preserve">Los nodos están presentes pero con errores notables en su representación o ubicación.</w:t>
            </w:r>
          </w:p>
        </w:tc>
        <w:tc>
          <w:tcPr>
            <w:noWrap/>
          </w:tcPr>
          <w:p>
            <w:pPr/>
            <w:r>
              <w:rPr/>
              <w:t xml:space="preserve">Faltan uno o ambos nodos, o están representados incorrectamente, dificultando la comprensión del proceso.</w:t>
            </w:r>
          </w:p>
        </w:tc>
      </w:tr>
      <w:tr>
        <w:trPr/>
        <w:tc>
          <w:tcPr>
            <w:noWrap/>
          </w:tcPr>
          <w:p>
            <w:pPr/>
            <w:r>
              <w:rPr>
                <w:b w:val="1"/>
                <w:bCs w:val="1"/>
              </w:rPr>
              <w:t xml:space="preserve">Representación de actividades, acciones y decisiones con condiciones</w:t>
            </w:r>
          </w:p>
        </w:tc>
        <w:tc>
          <w:tcPr>
            <w:noWrap/>
          </w:tcPr>
          <w:p>
            <w:pPr/>
            <w:r>
              <w:rPr/>
              <w:t xml:space="preserve">Todas las actividades, acciones y decisiones están claramente representadas con condiciones precisas y correctas.</w:t>
            </w:r>
          </w:p>
        </w:tc>
        <w:tc>
          <w:tcPr>
            <w:noWrap/>
          </w:tcPr>
          <w:p>
            <w:pPr/>
            <w:r>
              <w:rPr/>
              <w:t xml:space="preserve">La mayoría de actividades, acciones y decisiones están representadas correctamente, pero con algunas condiciones poco claras.</w:t>
            </w:r>
          </w:p>
        </w:tc>
        <w:tc>
          <w:tcPr>
            <w:noWrap/>
          </w:tcPr>
          <w:p>
            <w:pPr/>
            <w:r>
              <w:rPr/>
              <w:t xml:space="preserve">Algunas actividades y decisiones están ausentes o presentan condiciones confusas o incorrectas.</w:t>
            </w:r>
          </w:p>
        </w:tc>
        <w:tc>
          <w:tcPr>
            <w:noWrap/>
          </w:tcPr>
          <w:p>
            <w:pPr/>
            <w:r>
              <w:rPr/>
              <w:t xml:space="preserve">Faltan múltiples actividades o decisiones, o las condiciones son incorrectas o inexistentes.</w:t>
            </w:r>
          </w:p>
        </w:tc>
      </w:tr>
      <w:tr>
        <w:trPr/>
        <w:tc>
          <w:tcPr>
            <w:noWrap/>
          </w:tcPr>
          <w:p>
            <w:pPr/>
            <w:r>
              <w:rPr>
                <w:b w:val="1"/>
                <w:bCs w:val="1"/>
              </w:rPr>
              <w:t xml:space="preserve">Flujos de control y secuencia lógica</w:t>
            </w:r>
          </w:p>
        </w:tc>
        <w:tc>
          <w:tcPr>
            <w:noWrap/>
          </w:tcPr>
          <w:p>
            <w:pPr/>
            <w:r>
              <w:rPr/>
              <w:t xml:space="preserve">El flujo de control es coherente, sin ambigüedades, siguiendo una secuencia lógica clara y completa del proceso.</w:t>
            </w:r>
          </w:p>
        </w:tc>
        <w:tc>
          <w:tcPr>
            <w:noWrap/>
          </w:tcPr>
          <w:p>
            <w:pPr/>
            <w:r>
              <w:rPr/>
              <w:t xml:space="preserve">El flujo es mayormente claro y lógico, con pequeñas inconsistencias que no afectan gravemente la comprensión.</w:t>
            </w:r>
          </w:p>
        </w:tc>
        <w:tc>
          <w:tcPr>
            <w:noWrap/>
          </w:tcPr>
          <w:p>
            <w:pPr/>
            <w:r>
              <w:rPr/>
              <w:t xml:space="preserve">El flujo presenta inconsistencias o saltos lógicos que dificultan entender el proceso en algunos puntos.</w:t>
            </w:r>
          </w:p>
        </w:tc>
        <w:tc>
          <w:tcPr>
            <w:noWrap/>
          </w:tcPr>
          <w:p>
            <w:pPr/>
            <w:r>
              <w:rPr/>
              <w:t xml:space="preserve">El flujo es confuso, ilógico o incompleto, impidiendo la comprensión del proceso.</w:t>
            </w:r>
          </w:p>
        </w:tc>
      </w:tr>
      <w:tr>
        <w:trPr/>
        <w:tc>
          <w:tcPr>
            <w:noWrap/>
          </w:tcPr>
          <w:p>
            <w:pPr/>
            <w:r>
              <w:rPr>
                <w:b w:val="1"/>
                <w:bCs w:val="1"/>
              </w:rPr>
              <w:t xml:space="preserve">Uso correcto de la simbología UML</w:t>
            </w:r>
          </w:p>
        </w:tc>
        <w:tc>
          <w:tcPr>
            <w:noWrap/>
          </w:tcPr>
          <w:p>
            <w:pPr/>
            <w:r>
              <w:rPr/>
              <w:t xml:space="preserve">Se utiliza la simbología UML correctamente y coherentemente en todo el diagrama.</w:t>
            </w:r>
          </w:p>
        </w:tc>
        <w:tc>
          <w:tcPr>
            <w:noWrap/>
          </w:tcPr>
          <w:p>
            <w:pPr/>
            <w:r>
              <w:rPr/>
              <w:t xml:space="preserve">Uso mayormente correcto de la simbología UML, con mínimas imprecisiones.</w:t>
            </w:r>
          </w:p>
        </w:tc>
        <w:tc>
          <w:tcPr>
            <w:noWrap/>
          </w:tcPr>
          <w:p>
            <w:pPr/>
            <w:r>
              <w:rPr/>
              <w:t xml:space="preserve">Uso inconsistente o incorrecto de algunos símbolos UML que afectan la precisión del diagrama.</w:t>
            </w:r>
          </w:p>
        </w:tc>
        <w:tc>
          <w:tcPr>
            <w:noWrap/>
          </w:tcPr>
          <w:p>
            <w:pPr/>
            <w:r>
              <w:rPr/>
              <w:t xml:space="preserve">La simbología UML es incorrecta o inapropiada, dificultando la interpretación del diagrama.</w:t>
            </w:r>
          </w:p>
        </w:tc>
      </w:tr>
      <w:tr>
        <w:trPr/>
        <w:tc>
          <w:tcPr>
            <w:noWrap/>
          </w:tcPr>
          <w:p>
            <w:pPr/>
            <w:r>
              <w:rPr>
                <w:b w:val="1"/>
                <w:bCs w:val="1"/>
              </w:rPr>
              <w:t xml:space="preserve">Correspondencia del diagrama con el caso planteado</w:t>
            </w:r>
          </w:p>
        </w:tc>
        <w:tc>
          <w:tcPr>
            <w:noWrap/>
          </w:tcPr>
          <w:p>
            <w:pPr/>
            <w:r>
              <w:rPr/>
              <w:t xml:space="preserve">El diagrama refleja completamente el proceso planteado en el caso, sin omisiones ni añadidos innecesarios.</w:t>
            </w:r>
          </w:p>
        </w:tc>
        <w:tc>
          <w:tcPr>
            <w:noWrap/>
          </w:tcPr>
          <w:p>
            <w:pPr/>
            <w:r>
              <w:rPr/>
              <w:t xml:space="preserve">El diagrama refleja la mayoría del proceso con pocas omisiones o elementos extras poco relevantes.</w:t>
            </w:r>
          </w:p>
        </w:tc>
        <w:tc>
          <w:tcPr>
            <w:noWrap/>
          </w:tcPr>
          <w:p>
            <w:pPr/>
            <w:r>
              <w:rPr/>
              <w:t xml:space="preserve">El diagrama refleja parcialmente el caso, con omisiones o inclusiones que afectan la representación.</w:t>
            </w:r>
          </w:p>
        </w:tc>
        <w:tc>
          <w:tcPr>
            <w:noWrap/>
          </w:tcPr>
          <w:p>
            <w:pPr/>
            <w:r>
              <w:rPr/>
              <w:t xml:space="preserve">El diagrama no corresponde con el caso planteado o tiene graves desviaciones.</w:t>
            </w:r>
          </w:p>
        </w:tc>
      </w:tr>
      <w:tr>
        <w:trPr/>
        <w:tc>
          <w:tcPr>
            <w:noWrap/>
          </w:tcPr>
          <w:p>
            <w:pPr/>
            <w:r>
              <w:rPr>
                <w:b w:val="1"/>
                <w:bCs w:val="1"/>
              </w:rPr>
              <w:t xml:space="preserve">Claridad visual y organización de la información</w:t>
            </w:r>
          </w:p>
        </w:tc>
        <w:tc>
          <w:tcPr>
            <w:noWrap/>
          </w:tcPr>
          <w:p>
            <w:pPr/>
            <w:r>
              <w:rPr/>
              <w:t xml:space="preserve">El diagrama está organizado, es visualmente claro y facilita la comprensión rápida del proceso.</w:t>
            </w:r>
          </w:p>
        </w:tc>
        <w:tc>
          <w:tcPr>
            <w:noWrap/>
          </w:tcPr>
          <w:p>
            <w:pPr/>
            <w:r>
              <w:rPr/>
              <w:t xml:space="preserve">El diagrama es generalmente claro, aunque con algunos elementos desordenados o poco visibles.</w:t>
            </w:r>
          </w:p>
        </w:tc>
        <w:tc>
          <w:tcPr>
            <w:noWrap/>
          </w:tcPr>
          <w:p>
            <w:pPr/>
            <w:r>
              <w:rPr/>
              <w:t xml:space="preserve">El diagrama presenta desorganización o elementos visuales que dificultan su lectura.</w:t>
            </w:r>
          </w:p>
        </w:tc>
        <w:tc>
          <w:tcPr>
            <w:noWrap/>
          </w:tcPr>
          <w:p>
            <w:pPr/>
            <w:r>
              <w:rPr/>
              <w:t xml:space="preserve">El diagrama es desordenado, confuso y visualmente poco legible.</w:t>
            </w:r>
          </w:p>
        </w:tc>
      </w:tr>
      <w:tr>
        <w:trPr/>
        <w:tc>
          <w:tcPr>
            <w:noWrap/>
          </w:tcPr>
          <w:p>
            <w:pPr/>
            <w:r>
              <w:rPr>
                <w:b w:val="1"/>
                <w:bCs w:val="1"/>
              </w:rPr>
              <w:t xml:space="preserve">Explicación oral del trabajo realizado</w:t>
            </w:r>
          </w:p>
        </w:tc>
        <w:tc>
          <w:tcPr>
            <w:noWrap/>
          </w:tcPr>
          <w:p>
            <w:pPr/>
            <w:r>
              <w:rPr/>
              <w:t xml:space="preserve">Presenta una explicación clara, coherente y completa que refleja dominio del tema y del diagrama.</w:t>
            </w:r>
          </w:p>
        </w:tc>
        <w:tc>
          <w:tcPr>
            <w:noWrap/>
          </w:tcPr>
          <w:p>
            <w:pPr/>
            <w:r>
              <w:rPr/>
              <w:t xml:space="preserve">Explica adecuadamente el trabajo, con algunas imprecisiones menores o falta de detalle en puntos específicos.</w:t>
            </w:r>
          </w:p>
        </w:tc>
        <w:tc>
          <w:tcPr>
            <w:noWrap/>
          </w:tcPr>
          <w:p>
            <w:pPr/>
            <w:r>
              <w:rPr/>
              <w:t xml:space="preserve">La explicación es superficial, con falta de claridad o dudas sobre aspectos importantes del diagrama.</w:t>
            </w:r>
          </w:p>
        </w:tc>
        <w:tc>
          <w:tcPr>
            <w:noWrap/>
          </w:tcPr>
          <w:p>
            <w:pPr/>
            <w:r>
              <w:rPr/>
              <w:t xml:space="preserve">No logra explicar el diagrama o su explicación es confusa y poco relacionada con el trabajo.</w:t>
            </w:r>
          </w:p>
        </w:tc>
      </w:tr>
      <w:tr>
        <w:trPr/>
        <w:tc>
          <w:tcPr>
            <w:noWrap/>
          </w:tcPr>
          <w:p>
            <w:pPr/>
            <w:r>
              <w:rPr>
                <w:b w:val="1"/>
                <w:bCs w:val="1"/>
              </w:rPr>
              <w:t xml:space="preserve">Consideración de Diversidad, Equidad e Inclusión (DEI)</w:t>
            </w:r>
          </w:p>
        </w:tc>
        <w:tc>
          <w:tcPr>
            <w:noWrap/>
          </w:tcPr>
          <w:p>
            <w:pPr/>
            <w:r>
              <w:rPr/>
              <w:t xml:space="preserve">El diagrama y explicación reflejan inclusión y consideración de diversidad en el proceso, promoviendo equidad en la atención.</w:t>
            </w:r>
          </w:p>
        </w:tc>
        <w:tc>
          <w:tcPr>
            <w:noWrap/>
          </w:tcPr>
          <w:p>
            <w:pPr/>
            <w:r>
              <w:rPr/>
              <w:t xml:space="preserve">Se evidencia alguna consideración de DEI, aunque de forma limitada o superficial.</w:t>
            </w:r>
          </w:p>
        </w:tc>
        <w:tc>
          <w:tcPr>
            <w:noWrap/>
          </w:tcPr>
          <w:p>
            <w:pPr/>
            <w:r>
              <w:rPr/>
              <w:t xml:space="preserve">Hay poca o nula consideración explícita de DEI en el diagrama o presentación.</w:t>
            </w:r>
          </w:p>
        </w:tc>
        <w:tc>
          <w:tcPr>
            <w:noWrap/>
          </w:tcPr>
          <w:p>
            <w:pPr/>
            <w:r>
              <w:rPr/>
              <w:t xml:space="preserve">No se refleja ninguna consideración de DEI, o existen elementos que podrían generar exclusión o sesgos.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2026-09-26T04:59:57-05:00</dcterms:created>
  <dcterms:modified xsi:type="dcterms:W3CDTF">2026-09-26T04:59:57-05:00</dcterms:modified>
</cp:coreProperties>
</file>

<file path=docProps/custom.xml><?xml version="1.0" encoding="utf-8"?>
<Properties xmlns="http://schemas.openxmlformats.org/officeDocument/2006/custom-properties" xmlns:vt="http://schemas.openxmlformats.org/officeDocument/2006/docPropsVTypes"/>
</file>