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Materiales, Procesos Técnicos y Comunidad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distinguir el origen, transformación y características tecnológicas de los materiales que comparten técnicas similares, promoviendo un uso local, eficiente y sustentable.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Materiales, Procesos Técnicos y Comunidad en Tecnología</w:t>
      </w:r>
    </w:p>
    <w:p>
      <w:pPr/>
      <w:r>
        <w:rPr/>
        <w:t xml:space="preserve">Esta rúbrica evalúa la capacidad del estudiante para distinguir el origen, transformación y características tecnológicas de los materiales que comparten técnicas similares, promoviendo un uso local, eficiente y sustentable.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origen de los materiales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origen local y global de los materiales con detalles específicos y ejemplos.</w:t>
            </w:r>
          </w:p>
        </w:tc>
        <w:tc>
          <w:tcPr>
            <w:noWrap/>
          </w:tcPr>
          <w:p>
            <w:pPr/>
            <w:r>
              <w:rPr/>
              <w:t xml:space="preserve">Identifica el origen de la mayoría de los materiales con algunos detalles generales.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el origen de los materiales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transformación tecnológica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procesos técnicos de transformación de los materiales,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los procesos de transformación con comprensión general pero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procesos de transformación o presenta errores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características tecnológicas</w:t>
            </w:r>
          </w:p>
        </w:tc>
        <w:tc>
          <w:tcPr>
            <w:noWrap/>
          </w:tcPr>
          <w:p>
            <w:pPr/>
            <w:r>
              <w:rPr/>
              <w:t xml:space="preserve">Analiza y compara características tecnológicas de materiales similares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tecnológicas principales, aunque con análisis limitado o poco detallado.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tecnológicas de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similares en materiales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y variadas para trabajar materiales que comparten características similares con creatividad.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de forma correcta para trabajar materiales similares,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Aplica técnicas incorrectas o inadecuadas para los materiales, mostrando poca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eficiente y sustentable de los materiales</w:t>
            </w:r>
          </w:p>
        </w:tc>
        <w:tc>
          <w:tcPr>
            <w:noWrap/>
          </w:tcPr>
          <w:p>
            <w:pPr/>
            <w:r>
              <w:rPr/>
              <w:t xml:space="preserve">Propone y justifica el uso eficiente y sustentable de materiales, considerando el impacto ambiental y social.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uso eficiente y sustentable, pero con propuestas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reconoce o no considera el uso eficiente y sustentable en el manejo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conocimiento local en la tecnología</w:t>
            </w:r>
          </w:p>
        </w:tc>
        <w:tc>
          <w:tcPr>
            <w:noWrap/>
          </w:tcPr>
          <w:p>
            <w:pPr/>
            <w:r>
              <w:rPr/>
              <w:t xml:space="preserve">Incorpora activamente conocimientos y prácticas locales en el análisis y aplicación tecnológica.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del conocimiento local pero la integración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integra ni reconoce la importancia del conocimiento local en la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con lenguaje técnico adecuado,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claridad general pero con algunos errores o falta de orden en la comunicación.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utiliza lenguaje inadecuado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en la comunidad educativa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comunitarias relacionadas con la tecnología y comparte conocimientos.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actividades comunitarias, contribuyendo de manera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actividades comunitarias relacionadas con la tecnología.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2026-09-26T05:47:38-05:00</dcterms:created>
  <dcterms:modified xsi:type="dcterms:W3CDTF">2026-09-26T05:47:38-05:00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