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Taller de Teatro: ¡Hagamos Talleres de Teatro!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identificación de problemas, interpretación de datos, lectura dramatizada y representación teatral, orientados a proponer soluciones a situaciones escolares o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Taller de Teatro: ¡Hagamos Talleres de Teatro!</w:t>
      </w:r>
    </w:p>
    <w:p>
      <w:pPr/>
      <w:r>
        <w:rPr/>
        <w:t xml:space="preserve">Esta rúbrica evalúa de manera detallada el desempeño de los estudiantes en la identificación de problemas, interpretación de datos, lectura dramatizada y representación teatral, orientados a proponer soluciones a situaciones escolares o comunitarias.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o problemas cotidianos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situaciones o problemas relevantes en la escuela o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o problemas pertinentes,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 menos un problema o situación,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o problemas claros en el entorno escolar 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de frecuencia y elaboración de gráficas de barras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datos y elabora gráficas de barras claras y precisas que reflejan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y elabora gráficas adecuadas,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parcialmente y elabora gráficas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datos ni elabora gráficas de barras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Registra y organiza la información de forma completa, clara y ordenada para facilitar el trabajo grupal.</w:t>
            </w:r>
          </w:p>
        </w:tc>
        <w:tc>
          <w:tcPr>
            <w:noWrap/>
          </w:tcPr>
          <w:p>
            <w:pPr/>
            <w:r>
              <w:rPr/>
              <w:t xml:space="preserve">Registra y organiza la información adecuadamente,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desorganizada que dificulta su uso.</w:t>
            </w:r>
          </w:p>
        </w:tc>
        <w:tc>
          <w:tcPr>
            <w:noWrap/>
          </w:tcPr>
          <w:p>
            <w:pPr/>
            <w:r>
              <w:rPr/>
              <w:t xml:space="preserve">No registra ni organiza la información necesaria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texto dramático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diálogos, personajes y acotaciones en la lectura del texto dramático.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del texto dramático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dificultad para comprender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básica del texto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guion teatral para proponer soluciones</w:t>
            </w:r>
          </w:p>
        </w:tc>
        <w:tc>
          <w:tcPr>
            <w:noWrap/>
          </w:tcPr>
          <w:p>
            <w:pPr/>
            <w:r>
              <w:rPr/>
              <w:t xml:space="preserve">Adapta el guion creativa y efectivamente para ofrecer soluciones claras y relevantes al problema.</w:t>
            </w:r>
          </w:p>
        </w:tc>
        <w:tc>
          <w:tcPr>
            <w:noWrap/>
          </w:tcPr>
          <w:p>
            <w:pPr/>
            <w:r>
              <w:rPr/>
              <w:t xml:space="preserve">Adapta el guion con propuestas de solución pertinentes,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Adapta el guion pero las propuestas de solución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adapta el guion ni presenta propuestas de solución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lectura dramatizada y representación de personajes</w:t>
            </w:r>
          </w:p>
        </w:tc>
        <w:tc>
          <w:tcPr>
            <w:noWrap/>
          </w:tcPr>
          <w:p>
            <w:pPr/>
            <w:r>
              <w:rPr/>
              <w:t xml:space="preserve">Lee dramatizadamente con expresión y utiliza diversos lenguajes para representar personajes de forma convincente.</w:t>
            </w:r>
          </w:p>
        </w:tc>
        <w:tc>
          <w:tcPr>
            <w:noWrap/>
          </w:tcPr>
          <w:p>
            <w:pPr/>
            <w:r>
              <w:rPr/>
              <w:t xml:space="preserve">Lee con buena expresión y representa personajes usando algunos recursos teatrales.</w:t>
            </w:r>
          </w:p>
        </w:tc>
        <w:tc>
          <w:tcPr>
            <w:noWrap/>
          </w:tcPr>
          <w:p>
            <w:pPr/>
            <w:r>
              <w:rPr/>
              <w:t xml:space="preserve">Lee de forma básica y representa personajes con poca variedad expresiva.</w:t>
            </w:r>
          </w:p>
        </w:tc>
        <w:tc>
          <w:tcPr>
            <w:noWrap/>
          </w:tcPr>
          <w:p>
            <w:pPr/>
            <w:r>
              <w:rPr/>
              <w:t xml:space="preserve">No practica la lectura dramatizada ni representa personajes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para preparar la obra de teatro</w:t>
            </w:r>
          </w:p>
        </w:tc>
        <w:tc>
          <w:tcPr>
            <w:noWrap/>
          </w:tcPr>
          <w:p>
            <w:pPr/>
            <w:r>
              <w:rPr/>
              <w:t xml:space="preserve">Organiza el trabajo en equipo eficazmente, asignando funciones y cumpliendo tiempos.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alguna guía, aunque presenta descoordinaciones menores.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limitada, con falta de coordinación evidente.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para preparar la obra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reflexión sobre el desempeño teatral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representación y reflexiona críticamente para mejorar y visibilizar problemáticas.</w:t>
            </w:r>
          </w:p>
        </w:tc>
        <w:tc>
          <w:tcPr>
            <w:noWrap/>
          </w:tcPr>
          <w:p>
            <w:pPr/>
            <w:r>
              <w:rPr/>
              <w:t xml:space="preserve">Participa y ofrece reflexiones que ayudan a mejorar la interpretación y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reflexiona superficialmente sobre su desempeño.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sobre su interpretación teatral.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2026-09-25T21:07:35-05:00</dcterms:created>
  <dcterms:modified xsi:type="dcterms:W3CDTF">2026-09-25T21:07:35-05:00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