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Diferentes Culturas en el Contexto Americano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primaria (6-11 años) sobre las culturas del continente americano, sus cambios, permanencias, regiones geográficas y habilidades para organizar información en infografías o carteles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Diferentes Culturas en el Contexto Americano - Historia</w:t>
      </w:r>
    </w:p>
    <w:p>
      <w:pPr/>
      <w:r>
        <w:rPr/>
        <w:t xml:space="preserve">Esta rúbrica evalúa el conocimiento y la comprensión de los estudiantes de primaria (6-11 años) sobre las culturas del continente americano, sus cambios, permanencias, regiones geográficas y habilidades para organizar información en infografías o carteles informativos.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vida cotidiana de pueblos originarios y grupos sociales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vida cotidiana de varios pueblos originarios y grupos sociales con detalles precisos y ejemplos del pasado y presente.</w:t>
            </w:r>
          </w:p>
        </w:tc>
        <w:tc>
          <w:tcPr>
            <w:noWrap/>
          </w:tcPr>
          <w:p>
            <w:pPr/>
            <w:r>
              <w:rPr/>
              <w:t xml:space="preserve">Describe la vida cotidiana de algunos pueblos originarios y grupos sociales con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vida cotidiana de pueblos originarios o grupos sociales,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describir la vida cotidiana de pueblos originarios o grupos sociales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permanencias en identidades culturales y cosmovisiones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cambios y permanencias en identidades culturales y cosmovisiones, explicando sus significados.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permanencias en identidades culturales y cosmovisiones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cambios y permanencias,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cambios ni permanencias en las identidades culturales o cosmovisiones.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regiones geográficas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regiones geográficas (América del Norte, América Central, las Antillas, Sudamérica) y sus características culturales e históricas.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regiones geográficas y algunas de sus características culturales e históricas.</w:t>
            </w:r>
          </w:p>
        </w:tc>
        <w:tc>
          <w:tcPr>
            <w:noWrap/>
          </w:tcPr>
          <w:p>
            <w:pPr/>
            <w:r>
              <w:rPr/>
              <w:t xml:space="preserve">Menciona algunas regiones geográficas, pero con confusiones o pocas características culturales e históricas.</w:t>
            </w:r>
          </w:p>
        </w:tc>
        <w:tc>
          <w:tcPr>
            <w:noWrap/>
          </w:tcPr>
          <w:p>
            <w:pPr/>
            <w:r>
              <w:rPr/>
              <w:t xml:space="preserve">No reconoce las regiones geográficas ni sus características culturales e históricas del continente americano.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recopilación de información de diversas fuentes</w:t>
            </w:r>
          </w:p>
        </w:tc>
        <w:tc>
          <w:tcPr>
            <w:noWrap/>
          </w:tcPr>
          <w:p>
            <w:pPr/>
            <w:r>
              <w:rPr/>
              <w:t xml:space="preserve">Selecciona información variada y relevante de múltiples fuentes confiables para el trabajo.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de algunas fuentes para el trabajo.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limitada o poco relevante, con pocas fuentes consultadas.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adecuada ni utiliza fuentes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aunque con pequeños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confusa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infografías o carteles informativos</w:t>
            </w:r>
          </w:p>
        </w:tc>
        <w:tc>
          <w:tcPr>
            <w:noWrap/>
          </w:tcPr>
          <w:p>
            <w:pPr/>
            <w:r>
              <w:rPr/>
              <w:t xml:space="preserve">Diseña infografías o carteles atractivos, con imágenes y texto bien integrados que reflejan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Elabora infografías o carteles con imágenes y texto adecuados que muestran diversidad cultural.</w:t>
            </w:r>
          </w:p>
        </w:tc>
        <w:tc>
          <w:tcPr>
            <w:noWrap/>
          </w:tcPr>
          <w:p>
            <w:pPr/>
            <w:r>
              <w:rPr/>
              <w:t xml:space="preserve">Realiza infografías o carteles simples, con pocos elementos visuales o poco relacionados con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elabora infografías o carteles o estos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para su nivel, incluyendo términos relacionados con cultura e historia.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para su edad, con algunos términos relacionados con cultura e historia.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preciso, con pocas palabras relacionadas con la cultura o historia.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incorrecto para su edad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 en el trabajo grupal o individual</w:t>
            </w:r>
          </w:p>
        </w:tc>
        <w:tc>
          <w:tcPr>
            <w:noWrap/>
          </w:tcPr>
          <w:p>
            <w:pPr/>
            <w:r>
              <w:rPr/>
              <w:t xml:space="preserve">Demuestra compromiso, colabora activamente y cumple con sus responsabilidades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responsabilidades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cumple con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sus responsabilidades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