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Investigación Descriptiva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una investigación descriptiva en el área de Enfermería. Se evalúan cuatro aspectos clave: dominio del tema, cualidades de la expresión oral, uso de recursos y organización del equipo.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Investigación Descriptiva en Enfermería</w:t>
      </w:r>
    </w:p>
    <w:p>
      <w:pPr/>
      <w:r>
        <w:rPr/>
        <w:t xml:space="preserve">Esta rúbrica está diseñada para evaluar la presentación oral de una investigación descriptiva en el área de Enfermería. Se evalúan cuatro aspectos clave: dominio del tema, cualidades de la expresión oral, uso de recursos y organización del equipo.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Precisión y profundidad en el conocimiento del contenido de la investigación.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tema, responde con seguridad a todas las preguntas y explica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responde adecuadamente a la mayoría de las preguntas y explica los conceptos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inexacta, tiene dificultades para responder preguntas y muestra falta de comprensión de conceptos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expresión oral</w:t>
            </w:r>
            <w:br/>
            <w:r>
              <w:rPr/>
              <w:t xml:space="preserve">Capacidad para comunicar ideas de manera clara, coherente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Habla con claridad, ritmo adecuado y entonación que mantiene el interés; utiliza vocabulario técnico correcto y evita muletillas o pausas innecesarias.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con algunas pausas o muletillas; vocabulario adecuado pero con pequeños errores de pronunciación o uso.</w:t>
            </w:r>
          </w:p>
        </w:tc>
        <w:tc>
          <w:tcPr>
            <w:noWrap/>
          </w:tcPr>
          <w:p>
            <w:pPr/>
            <w:r>
              <w:rPr/>
              <w:t xml:space="preserve">Habla con dificultad, presenta problemas de pronunciación, pausas excesivas o uso incorrecto del vocabulario técnico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</w:t>
            </w:r>
            <w:br/>
            <w:r>
              <w:rPr/>
              <w:t xml:space="preserve">Efectividad y adecuación de los materiales visuales y tecnológicos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son pertinentes, bien diseñados y enriquecen la exposición; se integran fluidamente y se utilizan sin errores técnicos.</w:t>
            </w:r>
          </w:p>
        </w:tc>
        <w:tc>
          <w:tcPr>
            <w:noWrap/>
          </w:tcPr>
          <w:p>
            <w:pPr/>
            <w:r>
              <w:rPr/>
              <w:t xml:space="preserve">Los recursos apoyan la presentación pero con diseño básico o integración limitada; se presentan algunos problemas técnicos menores.</w:t>
            </w:r>
          </w:p>
        </w:tc>
        <w:tc>
          <w:tcPr>
            <w:noWrap/>
          </w:tcPr>
          <w:p>
            <w:pPr/>
            <w:r>
              <w:rPr/>
              <w:t xml:space="preserve">Los recursos son inapropiados, poco claros o no se usan correctamente, afectando negativamente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coordinación del equipo</w:t>
            </w:r>
            <w:br/>
            <w:r>
              <w:rPr/>
              <w:t xml:space="preserve">Distribución equitativa del tiempo y roles claros entre los miembros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El equipo está bien coordinado, con transición fluida entre integrantes y roles claramente definidos; todos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El equipo presenta cierta coordinación, aunque hay transiciones poco fluidas o participación desigual entre miembros.</w:t>
            </w:r>
          </w:p>
        </w:tc>
        <w:tc>
          <w:tcPr>
            <w:noWrap/>
          </w:tcPr>
          <w:p>
            <w:pPr/>
            <w:r>
              <w:rPr/>
              <w:t xml:space="preserve">Falta coordinación evidente, roles no definidos o un solo miembro domina la exposición mientras otros no participan.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2026-09-25T22:14:58-05:00</dcterms:created>
  <dcterms:modified xsi:type="dcterms:W3CDTF">2026-09-25T22:14:58-05:00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