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Entonación de Himnos y Canciones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entonación de himnos y canciones en estudiantes de primaria (6-11 años), considerando criterios musicales específicos y aspectos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Entonación de Himnos y Canciones en Educación Primaria</w:t>
      </w:r>
    </w:p>
    <w:p>
      <w:pPr/>
      <w:r>
        <w:rPr/>
        <w:t xml:space="preserve">Esta rúbrica está diseñada para evaluar la entonación de himnos y canciones en estudiantes de primaria (6-11 años), considerando criterios musicales específicos y aspectos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 la Entonación</w:t>
            </w:r>
          </w:p>
        </w:tc>
        <w:tc>
          <w:tcPr>
            <w:noWrap/>
          </w:tcPr>
          <w:p>
            <w:pPr/>
            <w:r>
              <w:rPr/>
              <w:t xml:space="preserve">El estudiante canta con afinación perfecta, manteniendo las notas correctas durante toda la interpretación.</w:t>
            </w:r>
          </w:p>
        </w:tc>
        <w:tc>
          <w:tcPr>
            <w:noWrap/>
          </w:tcPr>
          <w:p>
            <w:pPr/>
            <w:r>
              <w:rPr/>
              <w:t xml:space="preserve">El estudiante mantiene la afinación correcta en la mayoría de las notas, con leves desviaciones que no afectan la melodía.</w:t>
            </w:r>
          </w:p>
        </w:tc>
        <w:tc>
          <w:tcPr>
            <w:noWrap/>
          </w:tcPr>
          <w:p>
            <w:pPr/>
            <w:r>
              <w:rPr/>
              <w:t xml:space="preserve">El estudiante presenta varias desafinaciones, aunque logra reconocer la melodía principal.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mantener la afinación y no sigue la melodía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Ritmo</w:t>
            </w:r>
          </w:p>
        </w:tc>
        <w:tc>
          <w:tcPr>
            <w:noWrap/>
          </w:tcPr>
          <w:p>
            <w:pPr/>
            <w:r>
              <w:rPr/>
              <w:t xml:space="preserve">El estudiante mantiene un ritmo constante y adecuado, respetando pausas y tiempos indicados en la canción.</w:t>
            </w:r>
          </w:p>
        </w:tc>
        <w:tc>
          <w:tcPr>
            <w:noWrap/>
          </w:tcPr>
          <w:p>
            <w:pPr/>
            <w:r>
              <w:rPr/>
              <w:t xml:space="preserve">El estudiante mantiene el ritmo en general, con pequeñas irregularidades que no afectan la interpretación.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mantener el ritmo, presentando pausas o aceleraciones frecuentes.</w:t>
            </w:r>
          </w:p>
        </w:tc>
        <w:tc>
          <w:tcPr>
            <w:noWrap/>
          </w:tcPr>
          <w:p>
            <w:pPr/>
            <w:r>
              <w:rPr/>
              <w:t xml:space="preserve">El estudiante no logra seguir el ritmo, afectando la coherencia de la pieza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Dinámica Vocal</w:t>
            </w:r>
          </w:p>
        </w:tc>
        <w:tc>
          <w:tcPr>
            <w:noWrap/>
          </w:tcPr>
          <w:p>
            <w:pPr/>
            <w:r>
              <w:rPr/>
              <w:t xml:space="preserve">El estudiante utiliza variaciones de volumen y expresión para transmitir el significado y emoción de la canción.</w:t>
            </w:r>
          </w:p>
        </w:tc>
        <w:tc>
          <w:tcPr>
            <w:noWrap/>
          </w:tcPr>
          <w:p>
            <w:pPr/>
            <w:r>
              <w:rPr/>
              <w:t xml:space="preserve">El estudiante aplica algunas variaciones expresivas, aunque de manera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poca expresión o dinámica vocal, interpretando la canción de manera monótona.</w:t>
            </w:r>
          </w:p>
        </w:tc>
        <w:tc>
          <w:tcPr>
            <w:noWrap/>
          </w:tcPr>
          <w:p>
            <w:pPr/>
            <w:r>
              <w:rPr/>
              <w:t xml:space="preserve">El estudiante no utiliza expresión ni dinámica vocal, dificultando la comunicación musical.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Claridad</w:t>
            </w:r>
          </w:p>
        </w:tc>
        <w:tc>
          <w:tcPr>
            <w:noWrap/>
          </w:tcPr>
          <w:p>
            <w:pPr/>
            <w:r>
              <w:rPr/>
              <w:t xml:space="preserve">El estudiante pronuncia todas las palabras claramente, facilitando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pronuncia la mayoría de las palabras correctamente,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El estudiante pronuncia algunas palabras de forma poco clara, afectando la comprensión parcial del texto.</w:t>
            </w:r>
          </w:p>
        </w:tc>
        <w:tc>
          <w:tcPr>
            <w:noWrap/>
          </w:tcPr>
          <w:p>
            <w:pPr/>
            <w:r>
              <w:rPr/>
              <w:t xml:space="preserve">El estudiante presenta dificultades significativas en la pronunciación, impidiendo entender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y colabora respetuosamente con sus compañeros durante la interpretación grupal.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y coopera en la mayoría de las actividades grupales con buena actitud.</w:t>
            </w:r>
          </w:p>
        </w:tc>
        <w:tc>
          <w:tcPr>
            <w:noWrap/>
          </w:tcPr>
          <w:p>
            <w:pPr/>
            <w:r>
              <w:rPr/>
              <w:t xml:space="preserve">El estudiante participa de forma limitada y necesita recordatorios para colaborar con el grupo.</w:t>
            </w:r>
          </w:p>
        </w:tc>
        <w:tc>
          <w:tcPr>
            <w:noWrap/>
          </w:tcPr>
          <w:p>
            <w:pPr/>
            <w:r>
              <w:rPr/>
              <w:t xml:space="preserve">El estudiante no participa ni colabora con sus compañeros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la Diversidad Cultural y Musical</w:t>
            </w:r>
          </w:p>
        </w:tc>
        <w:tc>
          <w:tcPr>
            <w:noWrap/>
          </w:tcPr>
          <w:p>
            <w:pPr/>
            <w:r>
              <w:rPr/>
              <w:t xml:space="preserve">El estudiante demuestra respeto y apertura hacia diferentes estilos musicales y contextos culturales de los himnos y canciones.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varios estilos o culturas musicales con alguna guía del docente.</w:t>
            </w:r>
          </w:p>
        </w:tc>
        <w:tc>
          <w:tcPr>
            <w:noWrap/>
          </w:tcPr>
          <w:p>
            <w:pPr/>
            <w:r>
              <w:rPr/>
              <w:t xml:space="preserve">El estudiante muestra interés limitado por la diversidad cultural y musical presente en las piezas.</w:t>
            </w:r>
          </w:p>
        </w:tc>
        <w:tc>
          <w:tcPr>
            <w:noWrap/>
          </w:tcPr>
          <w:p>
            <w:pPr/>
            <w:r>
              <w:rPr/>
              <w:t xml:space="preserve">El estudiante no reconoce ni respeta la diversidad cultural y musical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incluye y apoya a todos sus compañeros, valorando sus diferencias y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El estudiante muestra respeto hacia la mayoría de sus compañeros y contribuye a la inclusión.</w:t>
            </w:r>
          </w:p>
        </w:tc>
        <w:tc>
          <w:tcPr>
            <w:noWrap/>
          </w:tcPr>
          <w:p>
            <w:pPr/>
            <w:r>
              <w:rPr/>
              <w:t xml:space="preserve">El estudiante a veces dificulta la inclusión o necesita orientación para respetar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El estudiante excluye o muestra actitudes de falta de respeto hacia algunos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Seguridad al Cantar</w:t>
            </w:r>
          </w:p>
        </w:tc>
        <w:tc>
          <w:tcPr>
            <w:noWrap/>
          </w:tcPr>
          <w:p>
            <w:pPr/>
            <w:r>
              <w:rPr/>
              <w:t xml:space="preserve">El estudiante canta con mucha seguridad, proyectando confianza en su interpretación.</w:t>
            </w:r>
          </w:p>
        </w:tc>
        <w:tc>
          <w:tcPr>
            <w:noWrap/>
          </w:tcPr>
          <w:p>
            <w:pPr/>
            <w:r>
              <w:rPr/>
              <w:t xml:space="preserve">El estudiante canta con buena seguridad, aunque presenta momentos de duda o timidez.</w:t>
            </w:r>
          </w:p>
        </w:tc>
        <w:tc>
          <w:tcPr>
            <w:noWrap/>
          </w:tcPr>
          <w:p>
            <w:pPr/>
            <w:r>
              <w:rPr/>
              <w:t xml:space="preserve">El estudiante muestra inseguridad al cantar, afectando parcialmente su desempeño.</w:t>
            </w:r>
          </w:p>
        </w:tc>
        <w:tc>
          <w:tcPr>
            <w:noWrap/>
          </w:tcPr>
          <w:p>
            <w:pPr/>
            <w:r>
              <w:rPr/>
              <w:t xml:space="preserve">El estudiante se muestra muy inseguro o evita cantar por miedo o falta de confianza.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2026-09-25T23:11:48-05:00</dcterms:created>
  <dcterms:modified xsi:type="dcterms:W3CDTF">2026-09-25T23:11:48-05:00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