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Texto: ¿Qué es la gestión de residuos sólidos?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en la lectura y comprensión del texto "¿Qué es la gestión de residuos sólidos?". Evalúa aspectos clave para identificar fortalezas y áreas de mejora en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Texto: ¿Qué es la gestión de residuos sólidos?</w:t>
      </w:r>
    </w:p>
    <w:p>
      <w:pPr/>
      <w:r>
        <w:rPr/>
        <w:t xml:space="preserve">Esta rúbrica está diseñada para evaluar la habilidad de estudiantes de secundaria (12-15 años) en la lectura y comprensión del texto "¿Qué es la gestión de residuos sólidos?". Evalúa aspectos clave para identificar fortalezas y áreas de mejora en la comprensión lectora.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detallada del contenido y propósito del 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contenido y el propósito del texto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Comprende el contenido básico pero con confusiones importantes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contenido ni el propósito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y las explica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las explica de manera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y explica correctamente todos los detalles relevantes que apoyan las ideas principales.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detalles relevantes y los relaciona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pero no siempre los relaciona con las ideas principales.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o confunde detalles irrelevantes como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términos clave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todos los términos clave relacionados con la gestión de residuos sólidos.</w:t>
            </w:r>
          </w:p>
        </w:tc>
        <w:tc>
          <w:tcPr>
            <w:noWrap/>
          </w:tcPr>
          <w:p>
            <w:pPr/>
            <w:r>
              <w:rPr/>
              <w:t xml:space="preserve">Comprende y usa la mayoría de los términos clave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clave pero con uso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términos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implícita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ideas implícitas y hace inferencias acertadas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pero con algunas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ni interpretar información implícita.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comprendida de forma clara, lógica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mayormente clara con pequeñas fallas en la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manera organizada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el texto</w:t>
            </w:r>
          </w:p>
        </w:tc>
        <w:tc>
          <w:tcPr>
            <w:noWrap/>
          </w:tcPr>
          <w:p>
            <w:pPr/>
            <w:r>
              <w:rPr/>
              <w:t xml:space="preserve">Resume el texto de forma precisa, incluyendo las ideas principales y detalles esenciales.</w:t>
            </w:r>
          </w:p>
        </w:tc>
        <w:tc>
          <w:tcPr>
            <w:noWrap/>
          </w:tcPr>
          <w:p>
            <w:pPr/>
            <w:r>
              <w:rPr/>
              <w:t xml:space="preserve">Resume el texto incluyendo las ideas principales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 o incluye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No logra realizar un resumen coherente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 comprensión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respuestas claras.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imprecisiones a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 mayoría de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2026-09-26T03:59:32-05:00</dcterms:created>
  <dcterms:modified xsi:type="dcterms:W3CDTF">2026-09-26T03:59:32-05:00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